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EC" w:rsidRPr="006C633D" w:rsidRDefault="00711AEC" w:rsidP="00711AE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proofErr w:type="gramStart"/>
      <w:r w:rsidRPr="006C633D">
        <w:rPr>
          <w:rFonts w:ascii="Times New Roman" w:hAnsi="Times New Roman" w:cs="Times New Roman"/>
          <w:b/>
          <w:u w:val="single"/>
        </w:rPr>
        <w:t>SITREP NO.</w:t>
      </w:r>
      <w:proofErr w:type="gramEnd"/>
      <w:r w:rsidRPr="006C633D">
        <w:rPr>
          <w:rFonts w:ascii="Times New Roman" w:hAnsi="Times New Roman" w:cs="Times New Roman"/>
          <w:b/>
          <w:u w:val="single"/>
        </w:rPr>
        <w:t xml:space="preserve"> </w:t>
      </w:r>
      <w:r w:rsidR="00945EC8" w:rsidRPr="006C633D">
        <w:rPr>
          <w:rFonts w:ascii="Times New Roman" w:hAnsi="Times New Roman" w:cs="Times New Roman"/>
          <w:b/>
          <w:u w:val="single"/>
        </w:rPr>
        <w:t>1</w:t>
      </w:r>
      <w:r w:rsidR="00A70437" w:rsidRPr="006C633D">
        <w:rPr>
          <w:rFonts w:ascii="Times New Roman" w:hAnsi="Times New Roman" w:cs="Times New Roman"/>
          <w:b/>
          <w:u w:val="single"/>
        </w:rPr>
        <w:t>2</w:t>
      </w:r>
      <w:r w:rsidRPr="006C633D">
        <w:rPr>
          <w:rFonts w:ascii="Times New Roman" w:hAnsi="Times New Roman" w:cs="Times New Roman"/>
          <w:b/>
          <w:u w:val="single"/>
        </w:rPr>
        <w:t>/2016</w:t>
      </w:r>
    </w:p>
    <w:p w:rsidR="00711AEC" w:rsidRPr="006C633D" w:rsidRDefault="00711AEC" w:rsidP="00711AE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6C633D">
        <w:rPr>
          <w:rFonts w:ascii="Times New Roman" w:hAnsi="Times New Roman" w:cs="Times New Roman"/>
          <w:b/>
          <w:u w:val="single"/>
        </w:rPr>
        <w:t xml:space="preserve">1700 Hours </w:t>
      </w:r>
    </w:p>
    <w:p w:rsidR="00711AEC" w:rsidRPr="006C633D" w:rsidRDefault="00711AEC" w:rsidP="00711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633D">
        <w:rPr>
          <w:rFonts w:ascii="Times New Roman" w:hAnsi="Times New Roman" w:cs="Times New Roman"/>
          <w:b/>
          <w:u w:val="single"/>
        </w:rPr>
        <w:t>NO:-32-20/2016-NDM-I</w:t>
      </w:r>
    </w:p>
    <w:p w:rsidR="00711AEC" w:rsidRPr="006C633D" w:rsidRDefault="00711AEC" w:rsidP="00711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633D">
        <w:rPr>
          <w:rFonts w:ascii="Times New Roman" w:hAnsi="Times New Roman" w:cs="Times New Roman"/>
          <w:b/>
          <w:u w:val="single"/>
        </w:rPr>
        <w:t>Ministry of Home Affairs</w:t>
      </w:r>
    </w:p>
    <w:p w:rsidR="00711AEC" w:rsidRPr="006C633D" w:rsidRDefault="00711AEC" w:rsidP="00711AE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C633D">
        <w:rPr>
          <w:rFonts w:ascii="Times New Roman" w:hAnsi="Times New Roman" w:cs="Times New Roman"/>
          <w:b/>
          <w:u w:val="single"/>
        </w:rPr>
        <w:t>(Disaster Management Division)</w:t>
      </w:r>
    </w:p>
    <w:p w:rsidR="00711AEC" w:rsidRPr="0002681B" w:rsidRDefault="00711AEC" w:rsidP="00711AE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11AEC" w:rsidRPr="006C633D" w:rsidRDefault="00711AEC" w:rsidP="006C633D">
      <w:pPr>
        <w:spacing w:after="0" w:line="240" w:lineRule="auto"/>
        <w:ind w:left="1134" w:right="-164" w:hanging="1134"/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6C633D">
        <w:rPr>
          <w:rFonts w:ascii="Times New Roman" w:hAnsi="Times New Roman" w:cs="Times New Roman"/>
        </w:rPr>
        <w:t>Subject</w:t>
      </w:r>
      <w:proofErr w:type="gramStart"/>
      <w:r w:rsidRPr="006C633D">
        <w:rPr>
          <w:rFonts w:ascii="Times New Roman" w:hAnsi="Times New Roman" w:cs="Times New Roman"/>
        </w:rPr>
        <w:t>:-</w:t>
      </w:r>
      <w:proofErr w:type="gramEnd"/>
      <w:r w:rsidR="007D0A67" w:rsidRPr="006C633D">
        <w:rPr>
          <w:rFonts w:ascii="Times New Roman" w:hAnsi="Times New Roman" w:cs="Times New Roman"/>
        </w:rPr>
        <w:tab/>
      </w:r>
      <w:r w:rsidRPr="006C633D">
        <w:rPr>
          <w:rFonts w:ascii="Times New Roman" w:hAnsi="Times New Roman" w:cs="Times New Roman"/>
          <w:b/>
          <w:bCs/>
          <w:color w:val="000000" w:themeColor="text1"/>
          <w:u w:val="single"/>
        </w:rPr>
        <w:t xml:space="preserve">MONSOON-2016: DAILY </w:t>
      </w:r>
      <w:r w:rsidR="000B7D0B" w:rsidRPr="006C633D">
        <w:rPr>
          <w:rFonts w:ascii="Times New Roman" w:hAnsi="Times New Roman" w:cs="Times New Roman"/>
          <w:b/>
          <w:bCs/>
          <w:color w:val="000000" w:themeColor="text1"/>
          <w:u w:val="single"/>
        </w:rPr>
        <w:t>MONSOON/FLOOD SITUATION REPORT</w:t>
      </w:r>
    </w:p>
    <w:p w:rsidR="00711AEC" w:rsidRPr="006C633D" w:rsidRDefault="00711AEC" w:rsidP="00711AEC">
      <w:pPr>
        <w:spacing w:after="0" w:line="240" w:lineRule="auto"/>
        <w:ind w:left="993" w:right="-164" w:hanging="1440"/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:rsidR="00711AEC" w:rsidRPr="006C633D" w:rsidRDefault="00711AEC" w:rsidP="006C633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544" w:firstLine="0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C633D">
        <w:rPr>
          <w:rFonts w:ascii="Times New Roman" w:hAnsi="Times New Roman" w:cs="Times New Roman"/>
          <w:b/>
          <w:color w:val="000000" w:themeColor="text1"/>
          <w:u w:val="single"/>
        </w:rPr>
        <w:t>CENTRAL WATER COMMISSION (DAILY WATER LEVELS   AND FORECASTS FOR  LEVEL FORECAST SITES)</w:t>
      </w:r>
    </w:p>
    <w:p w:rsidR="00711AEC" w:rsidRPr="0002681B" w:rsidRDefault="00711AEC" w:rsidP="00711AEC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11AEC" w:rsidRPr="006C633D" w:rsidRDefault="00A70437" w:rsidP="006C633D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6C633D">
        <w:rPr>
          <w:rFonts w:ascii="Times New Roman" w:hAnsi="Times New Roman" w:cs="Times New Roman"/>
        </w:rPr>
        <w:t xml:space="preserve">              </w:t>
      </w:r>
      <w:r w:rsidR="00711AEC" w:rsidRPr="006C633D">
        <w:rPr>
          <w:rFonts w:ascii="Times New Roman" w:hAnsi="Times New Roman" w:cs="Times New Roman"/>
        </w:rPr>
        <w:t xml:space="preserve">According to the Central Water Commission (CWC) report dated </w:t>
      </w:r>
      <w:r w:rsidR="00FF75F7" w:rsidRPr="006C633D">
        <w:rPr>
          <w:rFonts w:ascii="Times New Roman" w:hAnsi="Times New Roman" w:cs="Times New Roman"/>
        </w:rPr>
        <w:t>1</w:t>
      </w:r>
      <w:r w:rsidRPr="006C633D">
        <w:rPr>
          <w:rFonts w:ascii="Times New Roman" w:hAnsi="Times New Roman" w:cs="Times New Roman"/>
        </w:rPr>
        <w:t>2</w:t>
      </w:r>
      <w:r w:rsidR="006C633D">
        <w:rPr>
          <w:rFonts w:ascii="Times New Roman" w:hAnsi="Times New Roman" w:cs="Times New Roman"/>
        </w:rPr>
        <w:t xml:space="preserve">/06/2016, there is no </w:t>
      </w:r>
      <w:r w:rsidR="00711AEC" w:rsidRPr="006C633D">
        <w:rPr>
          <w:rFonts w:ascii="Times New Roman" w:hAnsi="Times New Roman" w:cs="Times New Roman"/>
        </w:rPr>
        <w:t>Unprecedented/High and Moderate flood site in the country.</w:t>
      </w:r>
    </w:p>
    <w:p w:rsidR="00711AEC" w:rsidRPr="0002681B" w:rsidRDefault="00711AEC" w:rsidP="00711A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11AEC" w:rsidRPr="006C633D" w:rsidRDefault="00711AEC" w:rsidP="001257F1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6C633D">
        <w:rPr>
          <w:rFonts w:ascii="Times New Roman" w:hAnsi="Times New Roman" w:cs="Times New Roman"/>
          <w:b/>
          <w:u w:val="single"/>
        </w:rPr>
        <w:t>IMD WARNING</w:t>
      </w:r>
      <w:r w:rsidR="00D336E0" w:rsidRPr="006C633D">
        <w:rPr>
          <w:rFonts w:ascii="Times New Roman" w:hAnsi="Times New Roman" w:cs="Times New Roman"/>
          <w:b/>
          <w:u w:val="single"/>
        </w:rPr>
        <w:t xml:space="preserve"> </w:t>
      </w:r>
      <w:r w:rsidR="00CD5980" w:rsidRPr="006C633D">
        <w:rPr>
          <w:rFonts w:ascii="Times New Roman" w:hAnsi="Times New Roman" w:cs="Times New Roman"/>
          <w:b/>
          <w:u w:val="single"/>
        </w:rPr>
        <w:t>DURING NEXT 05 DAYS:-</w:t>
      </w:r>
    </w:p>
    <w:p w:rsidR="007D0A67" w:rsidRPr="006C633D" w:rsidRDefault="007D0A67" w:rsidP="007D0A67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b/>
          <w:u w:val="single"/>
        </w:rPr>
      </w:pPr>
    </w:p>
    <w:p w:rsidR="009B761E" w:rsidRPr="006C633D" w:rsidRDefault="009B761E" w:rsidP="009B7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C633D">
        <w:rPr>
          <w:rFonts w:ascii="Times New Roman" w:hAnsi="Times New Roman" w:cs="Times New Roman"/>
          <w:b/>
          <w:bCs/>
          <w:u w:val="single"/>
        </w:rPr>
        <w:t>12 June (Day1):</w:t>
      </w:r>
    </w:p>
    <w:p w:rsidR="009B761E" w:rsidRPr="006C633D" w:rsidRDefault="009B761E" w:rsidP="006C63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633D">
        <w:rPr>
          <w:rFonts w:ascii="Times New Roman" w:eastAsia="DejaVuLGCSans" w:hAnsi="Times New Roman" w:cs="Times New Roman"/>
        </w:rPr>
        <w:t xml:space="preserve">♦ </w:t>
      </w:r>
      <w:r w:rsidRPr="006C633D">
        <w:rPr>
          <w:rFonts w:ascii="Times New Roman" w:hAnsi="Times New Roman" w:cs="Times New Roman"/>
        </w:rPr>
        <w:t>Heat wave conditions very likely at isolated places over East Madhya Pradesh, Bihar, Jharkhand and interior Odisha.</w:t>
      </w:r>
    </w:p>
    <w:p w:rsidR="009B761E" w:rsidRPr="006C633D" w:rsidRDefault="009B761E" w:rsidP="006C63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6C633D">
        <w:rPr>
          <w:rFonts w:ascii="Times New Roman" w:eastAsia="DejaVuLGCSans" w:hAnsi="Times New Roman" w:cs="Times New Roman"/>
        </w:rPr>
        <w:t xml:space="preserve">♦ </w:t>
      </w:r>
      <w:r w:rsidRPr="006C633D">
        <w:rPr>
          <w:rFonts w:ascii="Times New Roman" w:hAnsi="Times New Roman" w:cs="Times New Roman"/>
        </w:rPr>
        <w:t>Heavy to very heavy rain very likely at isolated places over Assam &amp; Meghalaya and Nagaland, Manipur, Mizoram &amp; Tripura; heavy at isolated places over Arunachal Pradesh, Konkan &amp; Goa, Coastal Karnataka and Kerala.</w:t>
      </w:r>
      <w:proofErr w:type="gramEnd"/>
    </w:p>
    <w:p w:rsidR="009B761E" w:rsidRPr="006C633D" w:rsidRDefault="009B761E" w:rsidP="006C63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633D">
        <w:rPr>
          <w:rFonts w:ascii="Times New Roman" w:eastAsia="DejaVuLGCSans" w:hAnsi="Times New Roman" w:cs="Times New Roman"/>
        </w:rPr>
        <w:t xml:space="preserve">♦ </w:t>
      </w:r>
      <w:r w:rsidRPr="006C633D">
        <w:rPr>
          <w:rFonts w:ascii="Times New Roman" w:hAnsi="Times New Roman" w:cs="Times New Roman"/>
        </w:rPr>
        <w:t xml:space="preserve">Thunderstorm accompanied with hail very likely at isolated places over </w:t>
      </w:r>
      <w:proofErr w:type="spellStart"/>
      <w:r w:rsidRPr="006C633D">
        <w:rPr>
          <w:rFonts w:ascii="Times New Roman" w:hAnsi="Times New Roman" w:cs="Times New Roman"/>
        </w:rPr>
        <w:t>Uttarakhand</w:t>
      </w:r>
      <w:proofErr w:type="spellEnd"/>
      <w:r w:rsidRPr="006C633D">
        <w:rPr>
          <w:rFonts w:ascii="Times New Roman" w:hAnsi="Times New Roman" w:cs="Times New Roman"/>
        </w:rPr>
        <w:t>.</w:t>
      </w:r>
    </w:p>
    <w:p w:rsidR="009B761E" w:rsidRPr="006C633D" w:rsidRDefault="009B761E" w:rsidP="006C63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633D">
        <w:rPr>
          <w:rFonts w:ascii="Times New Roman" w:eastAsia="DejaVuLGCSans" w:hAnsi="Times New Roman" w:cs="Times New Roman"/>
        </w:rPr>
        <w:t xml:space="preserve">♦ </w:t>
      </w:r>
      <w:r w:rsidRPr="006C633D">
        <w:rPr>
          <w:rFonts w:ascii="Times New Roman" w:hAnsi="Times New Roman" w:cs="Times New Roman"/>
        </w:rPr>
        <w:t>Thunderstorm accompanied with squall very likely at isolated places over Himachal Pradesh, Punjab, Haryana, Chandigarh &amp; Delhi, Uttar Pradesh &amp; East Rajasthan.</w:t>
      </w:r>
    </w:p>
    <w:p w:rsidR="009B761E" w:rsidRPr="006C633D" w:rsidRDefault="009B761E" w:rsidP="006C63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633D">
        <w:rPr>
          <w:rFonts w:ascii="Times New Roman" w:eastAsia="DejaVuLGCSans" w:hAnsi="Times New Roman" w:cs="Times New Roman"/>
        </w:rPr>
        <w:t xml:space="preserve">♦ </w:t>
      </w:r>
      <w:r w:rsidRPr="006C633D">
        <w:rPr>
          <w:rFonts w:ascii="Times New Roman" w:hAnsi="Times New Roman" w:cs="Times New Roman"/>
        </w:rPr>
        <w:t>Dust/thunderstorm accompanied with squall very likely at isolated places over West Rajasthan.</w:t>
      </w:r>
    </w:p>
    <w:p w:rsidR="009B761E" w:rsidRPr="0002681B" w:rsidRDefault="009B761E" w:rsidP="009B7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761E" w:rsidRPr="006C633D" w:rsidRDefault="009B761E" w:rsidP="009B7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C633D">
        <w:rPr>
          <w:rFonts w:ascii="Times New Roman" w:hAnsi="Times New Roman" w:cs="Times New Roman"/>
          <w:b/>
          <w:bCs/>
          <w:u w:val="single"/>
        </w:rPr>
        <w:t>13 June (Day 2):</w:t>
      </w:r>
    </w:p>
    <w:p w:rsidR="009B761E" w:rsidRPr="006C633D" w:rsidRDefault="009B761E" w:rsidP="006C63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633D">
        <w:rPr>
          <w:rFonts w:ascii="Times New Roman" w:eastAsia="DejaVuLGCSans" w:hAnsi="Times New Roman" w:cs="Times New Roman"/>
        </w:rPr>
        <w:t xml:space="preserve">♦ </w:t>
      </w:r>
      <w:r w:rsidRPr="006C633D">
        <w:rPr>
          <w:rFonts w:ascii="Times New Roman" w:hAnsi="Times New Roman" w:cs="Times New Roman"/>
        </w:rPr>
        <w:t xml:space="preserve">Heat wave conditions very likely at isolated places over East Madhya Pradesh, Bihar, Jharkhand, </w:t>
      </w:r>
      <w:proofErr w:type="gramStart"/>
      <w:r w:rsidRPr="006C633D">
        <w:rPr>
          <w:rFonts w:ascii="Times New Roman" w:hAnsi="Times New Roman" w:cs="Times New Roman"/>
        </w:rPr>
        <w:t>Gangetic</w:t>
      </w:r>
      <w:proofErr w:type="gramEnd"/>
    </w:p>
    <w:p w:rsidR="009B761E" w:rsidRPr="006C633D" w:rsidRDefault="009B761E" w:rsidP="006C63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6C633D">
        <w:rPr>
          <w:rFonts w:ascii="Times New Roman" w:hAnsi="Times New Roman" w:cs="Times New Roman"/>
        </w:rPr>
        <w:t>West Bengal &amp; interior Odisha.</w:t>
      </w:r>
      <w:proofErr w:type="gramEnd"/>
    </w:p>
    <w:p w:rsidR="009B761E" w:rsidRPr="006C633D" w:rsidRDefault="009B761E" w:rsidP="006C63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6C633D">
        <w:rPr>
          <w:rFonts w:ascii="Times New Roman" w:eastAsia="DejaVuLGCSans" w:hAnsi="Times New Roman" w:cs="Times New Roman"/>
        </w:rPr>
        <w:t xml:space="preserve">♦ </w:t>
      </w:r>
      <w:r w:rsidRPr="006C633D">
        <w:rPr>
          <w:rFonts w:ascii="Times New Roman" w:hAnsi="Times New Roman" w:cs="Times New Roman"/>
        </w:rPr>
        <w:t>Heavy to very heavy rain with extremely heavy falls very likely at isolated places over Assam &amp; Meghalaya; heavy to very heavy at isolated places over Nagaland, Manipur, Mizoram &amp; Tripura; heavy at isolated places over Sub-Himalayan West Bengal &amp; Sikkim, Arunachal Pradesh, Konkan &amp; Goa and Coastal Karnataka.</w:t>
      </w:r>
      <w:proofErr w:type="gramEnd"/>
    </w:p>
    <w:p w:rsidR="009B761E" w:rsidRPr="006C633D" w:rsidRDefault="009B761E" w:rsidP="006C63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6C633D">
        <w:rPr>
          <w:rFonts w:ascii="Times New Roman" w:eastAsia="DejaVuLGCSans" w:hAnsi="Times New Roman" w:cs="Times New Roman"/>
        </w:rPr>
        <w:t xml:space="preserve">♦ </w:t>
      </w:r>
      <w:r w:rsidRPr="006C633D">
        <w:rPr>
          <w:rFonts w:ascii="Times New Roman" w:hAnsi="Times New Roman" w:cs="Times New Roman"/>
        </w:rPr>
        <w:t xml:space="preserve">Thunderstorm accompanied with squall very likely at isolated places over Punjab, Haryana, </w:t>
      </w:r>
      <w:proofErr w:type="gramStart"/>
      <w:r w:rsidRPr="006C633D">
        <w:rPr>
          <w:rFonts w:ascii="Times New Roman" w:hAnsi="Times New Roman" w:cs="Times New Roman"/>
        </w:rPr>
        <w:t>Chandigarh</w:t>
      </w:r>
      <w:proofErr w:type="gramEnd"/>
      <w:r w:rsidRPr="006C633D">
        <w:rPr>
          <w:rFonts w:ascii="Times New Roman" w:hAnsi="Times New Roman" w:cs="Times New Roman"/>
        </w:rPr>
        <w:t xml:space="preserve"> &amp; Delhi &amp; East Rajasthan.</w:t>
      </w:r>
    </w:p>
    <w:p w:rsidR="009B761E" w:rsidRPr="0002681B" w:rsidRDefault="009B761E" w:rsidP="006C63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B761E" w:rsidRPr="006C633D" w:rsidRDefault="009B761E" w:rsidP="009B7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C633D">
        <w:rPr>
          <w:rFonts w:ascii="Times New Roman" w:hAnsi="Times New Roman" w:cs="Times New Roman"/>
          <w:b/>
          <w:bCs/>
          <w:u w:val="single"/>
        </w:rPr>
        <w:t>14 June (Day 3):</w:t>
      </w:r>
    </w:p>
    <w:p w:rsidR="009B761E" w:rsidRPr="006C633D" w:rsidRDefault="009B761E" w:rsidP="009B7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633D">
        <w:rPr>
          <w:rFonts w:ascii="Times New Roman" w:eastAsia="DejaVuLGCSans" w:hAnsi="Times New Roman" w:cs="Times New Roman"/>
        </w:rPr>
        <w:t xml:space="preserve">♦ </w:t>
      </w:r>
      <w:r w:rsidRPr="006C633D">
        <w:rPr>
          <w:rFonts w:ascii="Times New Roman" w:hAnsi="Times New Roman" w:cs="Times New Roman"/>
        </w:rPr>
        <w:t>Heat wave conditions very likely at isolated places over Bihar, Jharkhand, Gangetic West Bengal &amp; interior</w:t>
      </w:r>
    </w:p>
    <w:p w:rsidR="009B761E" w:rsidRPr="006C633D" w:rsidRDefault="009B761E" w:rsidP="009B7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C633D">
        <w:rPr>
          <w:rFonts w:ascii="Times New Roman" w:hAnsi="Times New Roman" w:cs="Times New Roman"/>
        </w:rPr>
        <w:t>Odisha.</w:t>
      </w:r>
      <w:proofErr w:type="gramEnd"/>
    </w:p>
    <w:p w:rsidR="009B761E" w:rsidRPr="006C633D" w:rsidRDefault="009B761E" w:rsidP="009B7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6C633D">
        <w:rPr>
          <w:rFonts w:ascii="Times New Roman" w:eastAsia="DejaVuLGCSans" w:hAnsi="Times New Roman" w:cs="Times New Roman"/>
        </w:rPr>
        <w:t xml:space="preserve">♦ </w:t>
      </w:r>
      <w:r w:rsidRPr="006C633D">
        <w:rPr>
          <w:rFonts w:ascii="Times New Roman" w:hAnsi="Times New Roman" w:cs="Times New Roman"/>
        </w:rPr>
        <w:t>Heavy to very heavy rain very likely at a few places over Assam &amp; Meghalaya; at isolated places over Sub-Himalayan West Bengal &amp; Sikkim; heavy at isolated places over Arunachal Pradesh and Nagaland, Manipur, Mizoram &amp; Tripura.</w:t>
      </w:r>
      <w:proofErr w:type="gramEnd"/>
    </w:p>
    <w:p w:rsidR="009B761E" w:rsidRPr="0002681B" w:rsidRDefault="009B761E" w:rsidP="009B7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761E" w:rsidRPr="006C633D" w:rsidRDefault="009B761E" w:rsidP="009B7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C633D">
        <w:rPr>
          <w:rFonts w:ascii="Times New Roman" w:hAnsi="Times New Roman" w:cs="Times New Roman"/>
          <w:b/>
          <w:bCs/>
          <w:u w:val="single"/>
        </w:rPr>
        <w:t>15 June (Day 4):</w:t>
      </w:r>
      <w:r w:rsidRPr="006C633D">
        <w:rPr>
          <w:rFonts w:ascii="Times New Roman" w:hAnsi="Times New Roman" w:cs="Times New Roman"/>
          <w:b/>
          <w:bCs/>
        </w:rPr>
        <w:t xml:space="preserve"> </w:t>
      </w:r>
    </w:p>
    <w:p w:rsidR="009B761E" w:rsidRPr="006C633D" w:rsidRDefault="009B761E" w:rsidP="009B7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633D">
        <w:rPr>
          <w:rFonts w:ascii="Times New Roman" w:eastAsia="DejaVuLGCSans" w:hAnsi="Times New Roman" w:cs="Times New Roman"/>
        </w:rPr>
        <w:t xml:space="preserve">♦ </w:t>
      </w:r>
      <w:r w:rsidRPr="006C633D">
        <w:rPr>
          <w:rFonts w:ascii="Times New Roman" w:hAnsi="Times New Roman" w:cs="Times New Roman"/>
        </w:rPr>
        <w:t>No heat wave warning.</w:t>
      </w:r>
    </w:p>
    <w:p w:rsidR="009B761E" w:rsidRPr="006C633D" w:rsidRDefault="009B761E" w:rsidP="009B7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633D">
        <w:rPr>
          <w:rFonts w:ascii="Times New Roman" w:eastAsia="DejaVuLGCSans" w:hAnsi="Times New Roman" w:cs="Times New Roman"/>
        </w:rPr>
        <w:t xml:space="preserve">♦ </w:t>
      </w:r>
      <w:r w:rsidRPr="006C633D">
        <w:rPr>
          <w:rFonts w:ascii="Times New Roman" w:hAnsi="Times New Roman" w:cs="Times New Roman"/>
        </w:rPr>
        <w:t xml:space="preserve">Heavy to very heavy rain very likely at a few places over Sub-Himalayan West Bengal &amp; </w:t>
      </w:r>
      <w:proofErr w:type="gramStart"/>
      <w:r w:rsidRPr="006C633D">
        <w:rPr>
          <w:rFonts w:ascii="Times New Roman" w:hAnsi="Times New Roman" w:cs="Times New Roman"/>
        </w:rPr>
        <w:t>Sikkim ;</w:t>
      </w:r>
      <w:proofErr w:type="gramEnd"/>
      <w:r w:rsidRPr="006C633D">
        <w:rPr>
          <w:rFonts w:ascii="Times New Roman" w:hAnsi="Times New Roman" w:cs="Times New Roman"/>
        </w:rPr>
        <w:t xml:space="preserve"> heavy at isolated places over Assam &amp; Meghalaya.</w:t>
      </w:r>
    </w:p>
    <w:p w:rsidR="009B761E" w:rsidRPr="0002681B" w:rsidRDefault="009B761E" w:rsidP="009B7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761E" w:rsidRPr="006C633D" w:rsidRDefault="009B761E" w:rsidP="009B7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6C633D">
        <w:rPr>
          <w:rFonts w:ascii="Times New Roman" w:hAnsi="Times New Roman" w:cs="Times New Roman"/>
          <w:b/>
          <w:bCs/>
          <w:u w:val="single"/>
        </w:rPr>
        <w:t>16 June (Day 5):</w:t>
      </w:r>
    </w:p>
    <w:p w:rsidR="009B761E" w:rsidRPr="006C633D" w:rsidRDefault="009B761E" w:rsidP="009B7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633D">
        <w:rPr>
          <w:rFonts w:ascii="Times New Roman" w:eastAsia="DejaVuLGCSans" w:hAnsi="Times New Roman" w:cs="Times New Roman"/>
        </w:rPr>
        <w:t xml:space="preserve">♦ </w:t>
      </w:r>
      <w:r w:rsidRPr="006C633D">
        <w:rPr>
          <w:rFonts w:ascii="Times New Roman" w:hAnsi="Times New Roman" w:cs="Times New Roman"/>
        </w:rPr>
        <w:t>No heat wave warning.</w:t>
      </w:r>
    </w:p>
    <w:p w:rsidR="00EF3C1B" w:rsidRPr="006C633D" w:rsidRDefault="009B761E" w:rsidP="009B76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proofErr w:type="gramStart"/>
      <w:r w:rsidRPr="006C633D">
        <w:rPr>
          <w:rFonts w:ascii="Times New Roman" w:eastAsia="DejaVuLGCSans" w:hAnsi="Times New Roman" w:cs="Times New Roman"/>
        </w:rPr>
        <w:t xml:space="preserve">♦ </w:t>
      </w:r>
      <w:r w:rsidRPr="006C633D">
        <w:rPr>
          <w:rFonts w:ascii="Times New Roman" w:hAnsi="Times New Roman" w:cs="Times New Roman"/>
        </w:rPr>
        <w:t>Heavy rain very likely at isolated places over Bihar, Sub-Himalayan West Bengal &amp; Sikkim, Assam &amp; Meghalaya, Coastal &amp; South Interior Karnataka and Kerala.</w:t>
      </w:r>
      <w:proofErr w:type="gramEnd"/>
      <w:r w:rsidR="00A7475D" w:rsidRPr="006C633D">
        <w:rPr>
          <w:rFonts w:ascii="Times New Roman" w:hAnsi="Times New Roman" w:cs="Times New Roman"/>
          <w:color w:val="FF0000"/>
        </w:rPr>
        <w:t xml:space="preserve"> </w:t>
      </w:r>
    </w:p>
    <w:p w:rsidR="009B761E" w:rsidRPr="006C633D" w:rsidRDefault="009B761E" w:rsidP="00711AE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11AEC" w:rsidRPr="006C633D" w:rsidRDefault="00711AEC" w:rsidP="00711A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C633D">
        <w:rPr>
          <w:rFonts w:ascii="Times New Roman" w:hAnsi="Times New Roman" w:cs="Times New Roman"/>
          <w:b/>
          <w:color w:val="000000" w:themeColor="text1"/>
        </w:rPr>
        <w:t>3.</w:t>
      </w:r>
      <w:r w:rsidRPr="006C633D">
        <w:rPr>
          <w:rFonts w:ascii="Times New Roman" w:hAnsi="Times New Roman" w:cs="Times New Roman"/>
          <w:b/>
          <w:color w:val="000000" w:themeColor="text1"/>
        </w:rPr>
        <w:tab/>
      </w:r>
      <w:r w:rsidRPr="006C633D">
        <w:rPr>
          <w:rFonts w:ascii="Times New Roman" w:hAnsi="Times New Roman" w:cs="Times New Roman"/>
          <w:b/>
          <w:color w:val="000000" w:themeColor="text1"/>
          <w:u w:val="single"/>
        </w:rPr>
        <w:t>WEATHER OUTLOOK FOR SUBSEQUENT TWO DAY (1</w:t>
      </w:r>
      <w:r w:rsidR="009B761E" w:rsidRPr="006C633D">
        <w:rPr>
          <w:rFonts w:ascii="Times New Roman" w:hAnsi="Times New Roman" w:cs="Times New Roman"/>
          <w:b/>
          <w:color w:val="000000" w:themeColor="text1"/>
          <w:u w:val="single"/>
        </w:rPr>
        <w:t>7</w:t>
      </w:r>
      <w:r w:rsidRPr="006C633D">
        <w:rPr>
          <w:rFonts w:ascii="Times New Roman" w:hAnsi="Times New Roman" w:cs="Times New Roman"/>
          <w:b/>
          <w:color w:val="000000" w:themeColor="text1"/>
          <w:u w:val="single"/>
        </w:rPr>
        <w:t>/06/16 TO 1</w:t>
      </w:r>
      <w:r w:rsidR="009B761E" w:rsidRPr="006C633D">
        <w:rPr>
          <w:rFonts w:ascii="Times New Roman" w:hAnsi="Times New Roman" w:cs="Times New Roman"/>
          <w:b/>
          <w:color w:val="000000" w:themeColor="text1"/>
          <w:u w:val="single"/>
        </w:rPr>
        <w:t>9</w:t>
      </w:r>
      <w:r w:rsidRPr="006C633D">
        <w:rPr>
          <w:rFonts w:ascii="Times New Roman" w:hAnsi="Times New Roman" w:cs="Times New Roman"/>
          <w:b/>
          <w:color w:val="000000" w:themeColor="text1"/>
          <w:u w:val="single"/>
        </w:rPr>
        <w:t>/06/16)</w:t>
      </w:r>
      <w:r w:rsidR="0054379D" w:rsidRPr="006C633D">
        <w:rPr>
          <w:rFonts w:ascii="Times New Roman" w:hAnsi="Times New Roman" w:cs="Times New Roman"/>
          <w:b/>
          <w:color w:val="000000" w:themeColor="text1"/>
          <w:u w:val="single"/>
        </w:rPr>
        <w:t>:-</w:t>
      </w:r>
    </w:p>
    <w:p w:rsidR="0054379D" w:rsidRPr="0002681B" w:rsidRDefault="0054379D" w:rsidP="00711AEC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9B761E" w:rsidRPr="006C633D" w:rsidRDefault="009B761E" w:rsidP="006C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LGCSans" w:hAnsi="Times New Roman" w:cs="Times New Roman"/>
        </w:rPr>
      </w:pPr>
      <w:r w:rsidRPr="006C633D">
        <w:rPr>
          <w:rFonts w:ascii="Times New Roman" w:eastAsia="DejaVuLGCSans" w:hAnsi="Times New Roman" w:cs="Times New Roman"/>
        </w:rPr>
        <w:t>♦ Rain/thunderstorms activity very likely at most places with isolated heavy fall over Sub-Himalayan</w:t>
      </w:r>
    </w:p>
    <w:p w:rsidR="009B761E" w:rsidRPr="006C633D" w:rsidRDefault="009B761E" w:rsidP="006C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LGCSans" w:hAnsi="Times New Roman" w:cs="Times New Roman"/>
        </w:rPr>
      </w:pPr>
      <w:r w:rsidRPr="006C633D">
        <w:rPr>
          <w:rFonts w:ascii="Times New Roman" w:eastAsia="DejaVuLGCSans" w:hAnsi="Times New Roman" w:cs="Times New Roman"/>
        </w:rPr>
        <w:t xml:space="preserve">  </w:t>
      </w:r>
      <w:proofErr w:type="gramStart"/>
      <w:r w:rsidRPr="006C633D">
        <w:rPr>
          <w:rFonts w:ascii="Times New Roman" w:eastAsia="DejaVuLGCSans" w:hAnsi="Times New Roman" w:cs="Times New Roman"/>
        </w:rPr>
        <w:t xml:space="preserve">West Bengal &amp; Sikkim and </w:t>
      </w:r>
      <w:proofErr w:type="spellStart"/>
      <w:r w:rsidRPr="006C633D">
        <w:rPr>
          <w:rFonts w:ascii="Times New Roman" w:eastAsia="DejaVuLGCSans" w:hAnsi="Times New Roman" w:cs="Times New Roman"/>
        </w:rPr>
        <w:t>northeastern</w:t>
      </w:r>
      <w:proofErr w:type="spellEnd"/>
      <w:r w:rsidRPr="006C633D">
        <w:rPr>
          <w:rFonts w:ascii="Times New Roman" w:eastAsia="DejaVuLGCSans" w:hAnsi="Times New Roman" w:cs="Times New Roman"/>
        </w:rPr>
        <w:t xml:space="preserve"> states and at many places over East India.</w:t>
      </w:r>
      <w:proofErr w:type="gramEnd"/>
    </w:p>
    <w:p w:rsidR="009B761E" w:rsidRPr="006C633D" w:rsidRDefault="009B761E" w:rsidP="006C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LGCSans" w:hAnsi="Times New Roman" w:cs="Times New Roman"/>
          <w:sz w:val="16"/>
          <w:szCs w:val="16"/>
        </w:rPr>
      </w:pPr>
    </w:p>
    <w:p w:rsidR="009B761E" w:rsidRPr="006C633D" w:rsidRDefault="009B761E" w:rsidP="006C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LGCSans" w:hAnsi="Times New Roman" w:cs="Times New Roman"/>
        </w:rPr>
      </w:pPr>
      <w:r w:rsidRPr="006C633D">
        <w:rPr>
          <w:rFonts w:ascii="Times New Roman" w:eastAsia="DejaVuLGCSans" w:hAnsi="Times New Roman" w:cs="Times New Roman"/>
        </w:rPr>
        <w:t>♦ Rain/thunderstorms likely at most places along west coast and at a few places over rest peninsular India.</w:t>
      </w:r>
    </w:p>
    <w:p w:rsidR="009B761E" w:rsidRPr="006C633D" w:rsidRDefault="009B761E" w:rsidP="006C63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LGCSans" w:hAnsi="Times New Roman" w:cs="Times New Roman"/>
          <w:sz w:val="16"/>
          <w:szCs w:val="16"/>
        </w:rPr>
      </w:pPr>
    </w:p>
    <w:p w:rsidR="00132B49" w:rsidRPr="006C633D" w:rsidRDefault="009B761E" w:rsidP="006C633D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6C633D">
        <w:rPr>
          <w:rFonts w:ascii="Times New Roman" w:eastAsia="DejaVuLGCSans" w:hAnsi="Times New Roman" w:cs="Times New Roman"/>
        </w:rPr>
        <w:t>♦ Rain/snow likely at a few places over western Himalayan region.</w:t>
      </w:r>
    </w:p>
    <w:p w:rsidR="009B761E" w:rsidRPr="006C633D" w:rsidRDefault="0054379D" w:rsidP="00711AE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6C633D">
        <w:rPr>
          <w:rFonts w:ascii="Times New Roman" w:hAnsi="Times New Roman" w:cs="Times New Roman"/>
          <w:b/>
          <w:color w:val="C0504D" w:themeColor="accent2"/>
        </w:rPr>
        <w:tab/>
      </w:r>
    </w:p>
    <w:p w:rsidR="006C633D" w:rsidRDefault="006C633D" w:rsidP="00711AE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6C633D" w:rsidRDefault="006C633D" w:rsidP="00711AEC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11AEC" w:rsidRPr="006C633D" w:rsidRDefault="00711AEC" w:rsidP="00711A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C633D">
        <w:rPr>
          <w:rFonts w:ascii="Times New Roman" w:hAnsi="Times New Roman" w:cs="Times New Roman"/>
          <w:b/>
          <w:color w:val="000000" w:themeColor="text1"/>
        </w:rPr>
        <w:lastRenderedPageBreak/>
        <w:t>4.</w:t>
      </w:r>
      <w:r w:rsidRPr="006C633D">
        <w:rPr>
          <w:rFonts w:ascii="Times New Roman" w:hAnsi="Times New Roman" w:cs="Times New Roman"/>
          <w:b/>
          <w:color w:val="000000" w:themeColor="text1"/>
        </w:rPr>
        <w:tab/>
      </w:r>
      <w:r w:rsidRPr="006C633D">
        <w:rPr>
          <w:rFonts w:ascii="Times New Roman" w:hAnsi="Times New Roman" w:cs="Times New Roman"/>
          <w:b/>
          <w:color w:val="000000" w:themeColor="text1"/>
          <w:u w:val="single"/>
        </w:rPr>
        <w:t>NDRF OPER</w:t>
      </w:r>
      <w:r w:rsidR="00EF3C1B" w:rsidRPr="006C633D">
        <w:rPr>
          <w:rFonts w:ascii="Times New Roman" w:hAnsi="Times New Roman" w:cs="Times New Roman"/>
          <w:b/>
          <w:color w:val="000000" w:themeColor="text1"/>
          <w:u w:val="single"/>
        </w:rPr>
        <w:t xml:space="preserve">ATIONAL </w:t>
      </w:r>
      <w:proofErr w:type="gramStart"/>
      <w:r w:rsidR="00EF3C1B" w:rsidRPr="006C633D">
        <w:rPr>
          <w:rFonts w:ascii="Times New Roman" w:hAnsi="Times New Roman" w:cs="Times New Roman"/>
          <w:b/>
          <w:color w:val="000000" w:themeColor="text1"/>
          <w:u w:val="single"/>
        </w:rPr>
        <w:t>DEPLOYMENT(</w:t>
      </w:r>
      <w:proofErr w:type="gramEnd"/>
      <w:r w:rsidR="00EF3C1B" w:rsidRPr="006C633D">
        <w:rPr>
          <w:rFonts w:ascii="Times New Roman" w:hAnsi="Times New Roman" w:cs="Times New Roman"/>
          <w:b/>
          <w:color w:val="000000" w:themeColor="text1"/>
          <w:u w:val="single"/>
        </w:rPr>
        <w:t>0</w:t>
      </w:r>
      <w:r w:rsidR="00777841" w:rsidRPr="006C633D">
        <w:rPr>
          <w:rFonts w:ascii="Times New Roman" w:hAnsi="Times New Roman" w:cs="Times New Roman"/>
          <w:b/>
          <w:color w:val="000000" w:themeColor="text1"/>
          <w:u w:val="single"/>
        </w:rPr>
        <w:t>7</w:t>
      </w:r>
      <w:r w:rsidR="00EF3C1B" w:rsidRPr="006C633D">
        <w:rPr>
          <w:rFonts w:ascii="Times New Roman" w:hAnsi="Times New Roman" w:cs="Times New Roman"/>
          <w:b/>
          <w:color w:val="000000" w:themeColor="text1"/>
          <w:u w:val="single"/>
        </w:rPr>
        <w:t xml:space="preserve"> Teams -2</w:t>
      </w:r>
      <w:r w:rsidR="00777841" w:rsidRPr="006C633D">
        <w:rPr>
          <w:rFonts w:ascii="Times New Roman" w:hAnsi="Times New Roman" w:cs="Times New Roman"/>
          <w:b/>
          <w:color w:val="000000" w:themeColor="text1"/>
          <w:u w:val="single"/>
        </w:rPr>
        <w:t>56</w:t>
      </w:r>
      <w:r w:rsidRPr="006C633D">
        <w:rPr>
          <w:rFonts w:ascii="Times New Roman" w:hAnsi="Times New Roman" w:cs="Times New Roman"/>
          <w:b/>
          <w:color w:val="000000" w:themeColor="text1"/>
          <w:u w:val="single"/>
        </w:rPr>
        <w:t xml:space="preserve"> personnel) </w:t>
      </w:r>
    </w:p>
    <w:p w:rsidR="00711AEC" w:rsidRPr="006C633D" w:rsidRDefault="00711AEC" w:rsidP="00711A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711AEC" w:rsidRPr="006C633D" w:rsidRDefault="00711AEC" w:rsidP="00F50A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633D">
        <w:rPr>
          <w:rFonts w:ascii="Times New Roman" w:hAnsi="Times New Roman" w:cs="Times New Roman"/>
          <w:color w:val="000000" w:themeColor="text1"/>
        </w:rPr>
        <w:t>In (</w:t>
      </w:r>
      <w:proofErr w:type="spellStart"/>
      <w:r w:rsidRPr="006C633D">
        <w:rPr>
          <w:rFonts w:ascii="Times New Roman" w:hAnsi="Times New Roman" w:cs="Times New Roman"/>
          <w:color w:val="000000" w:themeColor="text1"/>
        </w:rPr>
        <w:t>Silchar</w:t>
      </w:r>
      <w:proofErr w:type="gramStart"/>
      <w:r w:rsidRPr="006C633D">
        <w:rPr>
          <w:rFonts w:ascii="Times New Roman" w:hAnsi="Times New Roman" w:cs="Times New Roman"/>
          <w:color w:val="000000" w:themeColor="text1"/>
        </w:rPr>
        <w:t>,Distt</w:t>
      </w:r>
      <w:proofErr w:type="spellEnd"/>
      <w:proofErr w:type="gramEnd"/>
      <w:r w:rsidRPr="006C633D">
        <w:rPr>
          <w:rFonts w:ascii="Times New Roman" w:hAnsi="Times New Roman" w:cs="Times New Roman"/>
          <w:color w:val="000000" w:themeColor="text1"/>
        </w:rPr>
        <w:t xml:space="preserve">.- </w:t>
      </w:r>
      <w:proofErr w:type="spellStart"/>
      <w:r w:rsidRPr="006C633D">
        <w:rPr>
          <w:rFonts w:ascii="Times New Roman" w:hAnsi="Times New Roman" w:cs="Times New Roman"/>
          <w:color w:val="000000" w:themeColor="text1"/>
        </w:rPr>
        <w:t>Cachar</w:t>
      </w:r>
      <w:proofErr w:type="spellEnd"/>
      <w:r w:rsidRPr="006C633D">
        <w:rPr>
          <w:rFonts w:ascii="Times New Roman" w:hAnsi="Times New Roman" w:cs="Times New Roman"/>
          <w:color w:val="000000" w:themeColor="text1"/>
        </w:rPr>
        <w:t xml:space="preserve"> ) Assam,  01 team consisting of 30 personnel of 1</w:t>
      </w:r>
      <w:r w:rsidRPr="006C633D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Pr="006C633D">
        <w:rPr>
          <w:rFonts w:ascii="Times New Roman" w:hAnsi="Times New Roman" w:cs="Times New Roman"/>
          <w:color w:val="000000" w:themeColor="text1"/>
        </w:rPr>
        <w:t xml:space="preserve"> BN NDRF has been deployed since 18-05-2016 for emergency response.</w:t>
      </w:r>
    </w:p>
    <w:p w:rsidR="00711AEC" w:rsidRPr="006C633D" w:rsidRDefault="00711AEC" w:rsidP="00F50A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633D">
        <w:rPr>
          <w:rFonts w:ascii="Times New Roman" w:hAnsi="Times New Roman" w:cs="Times New Roman"/>
          <w:color w:val="000000" w:themeColor="text1"/>
        </w:rPr>
        <w:t xml:space="preserve">In ( </w:t>
      </w:r>
      <w:proofErr w:type="spellStart"/>
      <w:r w:rsidRPr="006C633D">
        <w:rPr>
          <w:rFonts w:ascii="Times New Roman" w:hAnsi="Times New Roman" w:cs="Times New Roman"/>
          <w:color w:val="000000" w:themeColor="text1"/>
        </w:rPr>
        <w:t>Gaucher</w:t>
      </w:r>
      <w:proofErr w:type="spellEnd"/>
      <w:r w:rsidRPr="006C633D">
        <w:rPr>
          <w:rFonts w:ascii="Times New Roman" w:hAnsi="Times New Roman" w:cs="Times New Roman"/>
          <w:color w:val="000000" w:themeColor="text1"/>
        </w:rPr>
        <w:t xml:space="preserve">, Distt.- </w:t>
      </w:r>
      <w:proofErr w:type="spellStart"/>
      <w:r w:rsidRPr="006C633D">
        <w:rPr>
          <w:rFonts w:ascii="Times New Roman" w:hAnsi="Times New Roman" w:cs="Times New Roman"/>
          <w:color w:val="000000" w:themeColor="text1"/>
        </w:rPr>
        <w:t>Chamoli</w:t>
      </w:r>
      <w:proofErr w:type="spellEnd"/>
      <w:r w:rsidRPr="006C633D">
        <w:rPr>
          <w:rFonts w:ascii="Times New Roman" w:hAnsi="Times New Roman" w:cs="Times New Roman"/>
          <w:color w:val="000000" w:themeColor="text1"/>
        </w:rPr>
        <w:t xml:space="preserve"> ) </w:t>
      </w:r>
      <w:proofErr w:type="spellStart"/>
      <w:r w:rsidRPr="006C633D">
        <w:rPr>
          <w:rFonts w:ascii="Times New Roman" w:hAnsi="Times New Roman" w:cs="Times New Roman"/>
          <w:color w:val="000000" w:themeColor="text1"/>
        </w:rPr>
        <w:t>Uttarakhand</w:t>
      </w:r>
      <w:proofErr w:type="spellEnd"/>
      <w:r w:rsidRPr="006C633D">
        <w:rPr>
          <w:rFonts w:ascii="Times New Roman" w:hAnsi="Times New Roman" w:cs="Times New Roman"/>
          <w:color w:val="000000" w:themeColor="text1"/>
        </w:rPr>
        <w:t>,  01 team consisting of 39 personnel of 8</w:t>
      </w:r>
      <w:r w:rsidRPr="006C633D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6C633D">
        <w:rPr>
          <w:rFonts w:ascii="Times New Roman" w:hAnsi="Times New Roman" w:cs="Times New Roman"/>
          <w:color w:val="000000" w:themeColor="text1"/>
        </w:rPr>
        <w:t xml:space="preserve">  BN NDRF has been deployed since 30-05-16  in c/w pre-positioning of team in view of heavy rainfall high alert in </w:t>
      </w:r>
      <w:proofErr w:type="spellStart"/>
      <w:r w:rsidRPr="006C633D">
        <w:rPr>
          <w:rFonts w:ascii="Times New Roman" w:hAnsi="Times New Roman" w:cs="Times New Roman"/>
          <w:color w:val="000000" w:themeColor="text1"/>
        </w:rPr>
        <w:t>Uttarakhand</w:t>
      </w:r>
      <w:proofErr w:type="spellEnd"/>
      <w:r w:rsidRPr="006C633D">
        <w:rPr>
          <w:rFonts w:ascii="Times New Roman" w:hAnsi="Times New Roman" w:cs="Times New Roman"/>
          <w:color w:val="000000" w:themeColor="text1"/>
        </w:rPr>
        <w:t xml:space="preserve"> .</w:t>
      </w:r>
    </w:p>
    <w:p w:rsidR="00711AEC" w:rsidRPr="006C633D" w:rsidRDefault="00711AEC" w:rsidP="00F50A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633D">
        <w:rPr>
          <w:rFonts w:ascii="Times New Roman" w:hAnsi="Times New Roman" w:cs="Times New Roman"/>
          <w:color w:val="000000" w:themeColor="text1"/>
        </w:rPr>
        <w:t>In (</w:t>
      </w:r>
      <w:proofErr w:type="spellStart"/>
      <w:r w:rsidRPr="006C633D">
        <w:rPr>
          <w:rFonts w:ascii="Times New Roman" w:hAnsi="Times New Roman" w:cs="Times New Roman"/>
          <w:color w:val="000000" w:themeColor="text1"/>
        </w:rPr>
        <w:t>Bhiswada</w:t>
      </w:r>
      <w:proofErr w:type="spellEnd"/>
      <w:r w:rsidRPr="006C633D">
        <w:rPr>
          <w:rFonts w:ascii="Times New Roman" w:hAnsi="Times New Roman" w:cs="Times New Roman"/>
          <w:color w:val="000000" w:themeColor="text1"/>
        </w:rPr>
        <w:t xml:space="preserve">, Distt.- </w:t>
      </w:r>
      <w:proofErr w:type="spellStart"/>
      <w:r w:rsidRPr="006C633D">
        <w:rPr>
          <w:rFonts w:ascii="Times New Roman" w:hAnsi="Times New Roman" w:cs="Times New Roman"/>
          <w:color w:val="000000" w:themeColor="text1"/>
        </w:rPr>
        <w:t>Almora</w:t>
      </w:r>
      <w:proofErr w:type="spellEnd"/>
      <w:r w:rsidRPr="006C633D">
        <w:rPr>
          <w:rFonts w:ascii="Times New Roman" w:hAnsi="Times New Roman" w:cs="Times New Roman"/>
          <w:color w:val="000000" w:themeColor="text1"/>
        </w:rPr>
        <w:t xml:space="preserve">) </w:t>
      </w:r>
      <w:proofErr w:type="spellStart"/>
      <w:r w:rsidRPr="006C633D">
        <w:rPr>
          <w:rFonts w:ascii="Times New Roman" w:hAnsi="Times New Roman" w:cs="Times New Roman"/>
          <w:color w:val="000000" w:themeColor="text1"/>
        </w:rPr>
        <w:t>Uttara</w:t>
      </w:r>
      <w:r w:rsidR="00EF3C1B" w:rsidRPr="006C633D">
        <w:rPr>
          <w:rFonts w:ascii="Times New Roman" w:hAnsi="Times New Roman" w:cs="Times New Roman"/>
          <w:color w:val="000000" w:themeColor="text1"/>
        </w:rPr>
        <w:t>khand</w:t>
      </w:r>
      <w:proofErr w:type="spellEnd"/>
      <w:r w:rsidR="00EF3C1B" w:rsidRPr="006C633D">
        <w:rPr>
          <w:rFonts w:ascii="Times New Roman" w:hAnsi="Times New Roman" w:cs="Times New Roman"/>
          <w:color w:val="000000" w:themeColor="text1"/>
        </w:rPr>
        <w:t>,  01 team consisting of 41</w:t>
      </w:r>
      <w:r w:rsidRPr="006C633D">
        <w:rPr>
          <w:rFonts w:ascii="Times New Roman" w:hAnsi="Times New Roman" w:cs="Times New Roman"/>
          <w:color w:val="000000" w:themeColor="text1"/>
        </w:rPr>
        <w:t xml:space="preserve"> personnel of 8</w:t>
      </w:r>
      <w:r w:rsidRPr="006C633D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6C633D">
        <w:rPr>
          <w:rFonts w:ascii="Times New Roman" w:hAnsi="Times New Roman" w:cs="Times New Roman"/>
          <w:color w:val="000000" w:themeColor="text1"/>
        </w:rPr>
        <w:t xml:space="preserve">  BN NDRF has been deployed since  30-05-16 in c/w pre-positioning of team in view of heavy rai</w:t>
      </w:r>
      <w:r w:rsidR="005435BD" w:rsidRPr="006C633D">
        <w:rPr>
          <w:rFonts w:ascii="Times New Roman" w:hAnsi="Times New Roman" w:cs="Times New Roman"/>
          <w:color w:val="000000" w:themeColor="text1"/>
        </w:rPr>
        <w:t xml:space="preserve">nfall high alert in </w:t>
      </w:r>
      <w:proofErr w:type="spellStart"/>
      <w:r w:rsidR="005435BD" w:rsidRPr="006C633D">
        <w:rPr>
          <w:rFonts w:ascii="Times New Roman" w:hAnsi="Times New Roman" w:cs="Times New Roman"/>
          <w:color w:val="000000" w:themeColor="text1"/>
        </w:rPr>
        <w:t>Uttarakhand</w:t>
      </w:r>
      <w:proofErr w:type="spellEnd"/>
      <w:r w:rsidRPr="006C633D">
        <w:rPr>
          <w:rFonts w:ascii="Times New Roman" w:hAnsi="Times New Roman" w:cs="Times New Roman"/>
          <w:color w:val="000000" w:themeColor="text1"/>
        </w:rPr>
        <w:t>.</w:t>
      </w:r>
    </w:p>
    <w:p w:rsidR="00711AEC" w:rsidRPr="006C633D" w:rsidRDefault="00711AEC" w:rsidP="00F50A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633D">
        <w:rPr>
          <w:rFonts w:ascii="Times New Roman" w:hAnsi="Times New Roman" w:cs="Times New Roman"/>
          <w:color w:val="000000" w:themeColor="text1"/>
        </w:rPr>
        <w:t xml:space="preserve">In (Distt- Uttarkashi) </w:t>
      </w:r>
      <w:proofErr w:type="spellStart"/>
      <w:r w:rsidRPr="006C633D">
        <w:rPr>
          <w:rFonts w:ascii="Times New Roman" w:hAnsi="Times New Roman" w:cs="Times New Roman"/>
          <w:color w:val="000000" w:themeColor="text1"/>
        </w:rPr>
        <w:t>Uttara</w:t>
      </w:r>
      <w:r w:rsidR="00EF3C1B" w:rsidRPr="006C633D">
        <w:rPr>
          <w:rFonts w:ascii="Times New Roman" w:hAnsi="Times New Roman" w:cs="Times New Roman"/>
          <w:color w:val="000000" w:themeColor="text1"/>
        </w:rPr>
        <w:t>khand</w:t>
      </w:r>
      <w:proofErr w:type="spellEnd"/>
      <w:r w:rsidR="00EF3C1B" w:rsidRPr="006C633D">
        <w:rPr>
          <w:rFonts w:ascii="Times New Roman" w:hAnsi="Times New Roman" w:cs="Times New Roman"/>
          <w:color w:val="000000" w:themeColor="text1"/>
        </w:rPr>
        <w:t>, 01 team consisting of 40</w:t>
      </w:r>
      <w:r w:rsidRPr="006C633D">
        <w:rPr>
          <w:rFonts w:ascii="Times New Roman" w:hAnsi="Times New Roman" w:cs="Times New Roman"/>
          <w:color w:val="000000" w:themeColor="text1"/>
        </w:rPr>
        <w:t xml:space="preserve"> personnel of </w:t>
      </w:r>
      <w:proofErr w:type="gramStart"/>
      <w:r w:rsidRPr="006C633D">
        <w:rPr>
          <w:rFonts w:ascii="Times New Roman" w:hAnsi="Times New Roman" w:cs="Times New Roman"/>
          <w:color w:val="000000" w:themeColor="text1"/>
        </w:rPr>
        <w:t>8</w:t>
      </w:r>
      <w:r w:rsidRPr="006C633D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6C633D">
        <w:rPr>
          <w:rFonts w:ascii="Times New Roman" w:hAnsi="Times New Roman" w:cs="Times New Roman"/>
          <w:color w:val="000000" w:themeColor="text1"/>
        </w:rPr>
        <w:t xml:space="preserve">  BN</w:t>
      </w:r>
      <w:proofErr w:type="gramEnd"/>
      <w:r w:rsidRPr="006C633D">
        <w:rPr>
          <w:rFonts w:ascii="Times New Roman" w:hAnsi="Times New Roman" w:cs="Times New Roman"/>
          <w:color w:val="000000" w:themeColor="text1"/>
        </w:rPr>
        <w:t xml:space="preserve"> NDRF has been deployed since 30-05-16 in c/w pre-positioning of team in view of heavy rainfall high alert in </w:t>
      </w:r>
      <w:proofErr w:type="spellStart"/>
      <w:r w:rsidRPr="006C633D">
        <w:rPr>
          <w:rFonts w:ascii="Times New Roman" w:hAnsi="Times New Roman" w:cs="Times New Roman"/>
          <w:color w:val="000000" w:themeColor="text1"/>
        </w:rPr>
        <w:t>Uttarakhand</w:t>
      </w:r>
      <w:proofErr w:type="spellEnd"/>
      <w:r w:rsidRPr="006C633D">
        <w:rPr>
          <w:rFonts w:ascii="Times New Roman" w:hAnsi="Times New Roman" w:cs="Times New Roman"/>
          <w:color w:val="000000" w:themeColor="text1"/>
        </w:rPr>
        <w:t>.</w:t>
      </w:r>
    </w:p>
    <w:p w:rsidR="00711AEC" w:rsidRPr="006C633D" w:rsidRDefault="00711AEC" w:rsidP="00F50A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633D">
        <w:rPr>
          <w:rFonts w:ascii="Times New Roman" w:hAnsi="Times New Roman" w:cs="Times New Roman"/>
          <w:color w:val="000000" w:themeColor="text1"/>
        </w:rPr>
        <w:t>In (Distt</w:t>
      </w:r>
      <w:proofErr w:type="gramStart"/>
      <w:r w:rsidRPr="006C633D">
        <w:rPr>
          <w:rFonts w:ascii="Times New Roman" w:hAnsi="Times New Roman" w:cs="Times New Roman"/>
          <w:color w:val="000000" w:themeColor="text1"/>
        </w:rPr>
        <w:t>.-</w:t>
      </w:r>
      <w:proofErr w:type="gramEnd"/>
      <w:r w:rsidRPr="006C633D">
        <w:rPr>
          <w:rFonts w:ascii="Times New Roman" w:hAnsi="Times New Roman" w:cs="Times New Roman"/>
          <w:color w:val="000000" w:themeColor="text1"/>
        </w:rPr>
        <w:t xml:space="preserve"> Ranchi ) Jharkhand,  01 team consisting of 33 personnel of 9</w:t>
      </w:r>
      <w:r w:rsidRPr="006C633D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6C633D">
        <w:rPr>
          <w:rFonts w:ascii="Times New Roman" w:hAnsi="Times New Roman" w:cs="Times New Roman"/>
          <w:color w:val="000000" w:themeColor="text1"/>
        </w:rPr>
        <w:t xml:space="preserve">  BN NDRF has been deployed since 16-05-16 for emergency response</w:t>
      </w:r>
      <w:r w:rsidRPr="006C633D">
        <w:rPr>
          <w:rFonts w:ascii="Times New Roman" w:hAnsi="Times New Roman" w:cs="Times New Roman"/>
        </w:rPr>
        <w:t>.</w:t>
      </w:r>
      <w:r w:rsidRPr="006C633D">
        <w:rPr>
          <w:rFonts w:ascii="Times New Roman" w:hAnsi="Times New Roman" w:cs="Times New Roman"/>
          <w:color w:val="000000" w:themeColor="text1"/>
        </w:rPr>
        <w:t xml:space="preserve"> </w:t>
      </w:r>
    </w:p>
    <w:p w:rsidR="00711AEC" w:rsidRPr="006C633D" w:rsidRDefault="00711AEC" w:rsidP="00F50A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633D">
        <w:rPr>
          <w:rFonts w:ascii="Times New Roman" w:hAnsi="Times New Roman" w:cs="Times New Roman"/>
          <w:color w:val="000000" w:themeColor="text1"/>
        </w:rPr>
        <w:t>In (Distt</w:t>
      </w:r>
      <w:proofErr w:type="gramStart"/>
      <w:r w:rsidRPr="006C633D">
        <w:rPr>
          <w:rFonts w:ascii="Times New Roman" w:hAnsi="Times New Roman" w:cs="Times New Roman"/>
          <w:color w:val="000000" w:themeColor="text1"/>
        </w:rPr>
        <w:t>.-</w:t>
      </w:r>
      <w:proofErr w:type="gramEnd"/>
      <w:r w:rsidRPr="006C633D">
        <w:rPr>
          <w:rFonts w:ascii="Times New Roman" w:hAnsi="Times New Roman" w:cs="Times New Roman"/>
          <w:color w:val="000000" w:themeColor="text1"/>
        </w:rPr>
        <w:t xml:space="preserve"> Gorakhpur</w:t>
      </w:r>
      <w:r w:rsidR="005435BD" w:rsidRPr="006C633D">
        <w:rPr>
          <w:rFonts w:ascii="Times New Roman" w:hAnsi="Times New Roman" w:cs="Times New Roman"/>
          <w:color w:val="000000" w:themeColor="text1"/>
        </w:rPr>
        <w:t>) U.P.  01 team consisting of 38</w:t>
      </w:r>
      <w:r w:rsidRPr="006C633D">
        <w:rPr>
          <w:rFonts w:ascii="Times New Roman" w:hAnsi="Times New Roman" w:cs="Times New Roman"/>
          <w:color w:val="000000" w:themeColor="text1"/>
        </w:rPr>
        <w:t xml:space="preserve"> personnel of 11</w:t>
      </w:r>
      <w:r w:rsidRPr="006C633D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6C633D">
        <w:rPr>
          <w:rFonts w:ascii="Times New Roman" w:hAnsi="Times New Roman" w:cs="Times New Roman"/>
          <w:color w:val="000000" w:themeColor="text1"/>
        </w:rPr>
        <w:t xml:space="preserve"> BN NDRF has been deployed since 22-01-16 for emergency response. </w:t>
      </w:r>
    </w:p>
    <w:p w:rsidR="00FF75F7" w:rsidRPr="006C633D" w:rsidRDefault="00FF75F7" w:rsidP="00F50A9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633D">
        <w:rPr>
          <w:rFonts w:ascii="Times New Roman" w:hAnsi="Times New Roman" w:cs="Times New Roman"/>
          <w:color w:val="000000" w:themeColor="text1"/>
        </w:rPr>
        <w:t xml:space="preserve">In ( </w:t>
      </w:r>
      <w:proofErr w:type="spellStart"/>
      <w:r w:rsidRPr="006C633D">
        <w:rPr>
          <w:rFonts w:ascii="Times New Roman" w:hAnsi="Times New Roman" w:cs="Times New Roman"/>
          <w:color w:val="000000" w:themeColor="text1"/>
        </w:rPr>
        <w:t>Garmukhteshwar</w:t>
      </w:r>
      <w:proofErr w:type="spellEnd"/>
      <w:r w:rsidRPr="006C633D">
        <w:rPr>
          <w:rFonts w:ascii="Times New Roman" w:hAnsi="Times New Roman" w:cs="Times New Roman"/>
          <w:color w:val="000000" w:themeColor="text1"/>
        </w:rPr>
        <w:t xml:space="preserve">, Distt- </w:t>
      </w:r>
      <w:proofErr w:type="spellStart"/>
      <w:r w:rsidRPr="006C633D">
        <w:rPr>
          <w:rFonts w:ascii="Times New Roman" w:hAnsi="Times New Roman" w:cs="Times New Roman"/>
          <w:color w:val="000000" w:themeColor="text1"/>
        </w:rPr>
        <w:t>Hapur</w:t>
      </w:r>
      <w:proofErr w:type="spellEnd"/>
      <w:r w:rsidRPr="006C633D">
        <w:rPr>
          <w:rFonts w:ascii="Times New Roman" w:hAnsi="Times New Roman" w:cs="Times New Roman"/>
          <w:color w:val="000000" w:themeColor="text1"/>
        </w:rPr>
        <w:t>) U.P. 01 team consisting of 35 personnel of 11</w:t>
      </w:r>
      <w:r w:rsidRPr="006C633D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6C633D">
        <w:rPr>
          <w:rFonts w:ascii="Times New Roman" w:hAnsi="Times New Roman" w:cs="Times New Roman"/>
          <w:color w:val="000000" w:themeColor="text1"/>
        </w:rPr>
        <w:t xml:space="preserve"> BN NDRF has been deployed since 11.06.2016 for </w:t>
      </w:r>
      <w:proofErr w:type="spellStart"/>
      <w:r w:rsidRPr="006C633D">
        <w:rPr>
          <w:rFonts w:ascii="Times New Roman" w:hAnsi="Times New Roman" w:cs="Times New Roman"/>
          <w:color w:val="000000" w:themeColor="text1"/>
        </w:rPr>
        <w:t>Garmukhteshwar</w:t>
      </w:r>
      <w:proofErr w:type="spellEnd"/>
      <w:r w:rsidRPr="006C633D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6C633D">
        <w:rPr>
          <w:rFonts w:ascii="Times New Roman" w:hAnsi="Times New Roman" w:cs="Times New Roman"/>
          <w:color w:val="000000" w:themeColor="text1"/>
        </w:rPr>
        <w:t>Mela</w:t>
      </w:r>
      <w:proofErr w:type="spellEnd"/>
      <w:r w:rsidRPr="006C633D">
        <w:rPr>
          <w:rFonts w:ascii="Times New Roman" w:hAnsi="Times New Roman" w:cs="Times New Roman"/>
          <w:color w:val="000000" w:themeColor="text1"/>
        </w:rPr>
        <w:t xml:space="preserve"> from 13</w:t>
      </w:r>
      <w:r w:rsidRPr="006C633D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6C633D">
        <w:rPr>
          <w:rFonts w:ascii="Times New Roman" w:hAnsi="Times New Roman" w:cs="Times New Roman"/>
          <w:color w:val="000000" w:themeColor="text1"/>
        </w:rPr>
        <w:t xml:space="preserve"> June to  14</w:t>
      </w:r>
      <w:r w:rsidRPr="006C633D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6C633D">
        <w:rPr>
          <w:rFonts w:ascii="Times New Roman" w:hAnsi="Times New Roman" w:cs="Times New Roman"/>
          <w:color w:val="000000" w:themeColor="text1"/>
        </w:rPr>
        <w:t xml:space="preserve"> June 2016.</w:t>
      </w:r>
    </w:p>
    <w:p w:rsidR="00711AEC" w:rsidRPr="006C633D" w:rsidRDefault="00711AEC" w:rsidP="00711AEC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EF3C1B" w:rsidRPr="006C633D" w:rsidRDefault="00711AEC" w:rsidP="006C633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6C633D">
        <w:rPr>
          <w:rFonts w:ascii="Times New Roman" w:hAnsi="Times New Roman" w:cs="Times New Roman"/>
          <w:b/>
          <w:color w:val="000000" w:themeColor="text1"/>
        </w:rPr>
        <w:t>5.</w:t>
      </w:r>
      <w:r w:rsidRPr="006C633D">
        <w:rPr>
          <w:rFonts w:ascii="Times New Roman" w:hAnsi="Times New Roman" w:cs="Times New Roman"/>
          <w:b/>
          <w:color w:val="000000" w:themeColor="text1"/>
        </w:rPr>
        <w:tab/>
        <w:t>LOGISTIC SUPPORT PROVIDED BY THE MINISTRY OF DEFENCE ON</w:t>
      </w:r>
    </w:p>
    <w:p w:rsidR="00711AEC" w:rsidRPr="006C633D" w:rsidRDefault="00711AEC" w:rsidP="006C633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6C633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257F1" w:rsidRPr="006C633D">
        <w:rPr>
          <w:rFonts w:ascii="Times New Roman" w:hAnsi="Times New Roman" w:cs="Times New Roman"/>
          <w:b/>
          <w:color w:val="000000" w:themeColor="text1"/>
        </w:rPr>
        <w:tab/>
      </w:r>
      <w:r w:rsidR="00FF75F7" w:rsidRPr="006C633D">
        <w:rPr>
          <w:rFonts w:ascii="Times New Roman" w:hAnsi="Times New Roman" w:cs="Times New Roman"/>
          <w:color w:val="000000" w:themeColor="text1"/>
        </w:rPr>
        <w:t>1</w:t>
      </w:r>
      <w:r w:rsidR="00A70437" w:rsidRPr="006C633D">
        <w:rPr>
          <w:rFonts w:ascii="Times New Roman" w:hAnsi="Times New Roman" w:cs="Times New Roman"/>
          <w:color w:val="000000" w:themeColor="text1"/>
        </w:rPr>
        <w:t>2</w:t>
      </w:r>
      <w:r w:rsidRPr="006C633D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1257F1" w:rsidRPr="006C633D">
        <w:rPr>
          <w:rFonts w:ascii="Times New Roman" w:hAnsi="Times New Roman" w:cs="Times New Roman"/>
          <w:color w:val="000000" w:themeColor="text1"/>
        </w:rPr>
        <w:t xml:space="preserve"> </w:t>
      </w:r>
      <w:r w:rsidRPr="006C633D">
        <w:rPr>
          <w:rFonts w:ascii="Times New Roman" w:hAnsi="Times New Roman" w:cs="Times New Roman"/>
          <w:color w:val="000000" w:themeColor="text1"/>
        </w:rPr>
        <w:t xml:space="preserve">June </w:t>
      </w:r>
      <w:proofErr w:type="gramStart"/>
      <w:r w:rsidRPr="006C633D">
        <w:rPr>
          <w:rFonts w:ascii="Times New Roman" w:hAnsi="Times New Roman" w:cs="Times New Roman"/>
          <w:color w:val="000000" w:themeColor="text1"/>
        </w:rPr>
        <w:t>2016</w:t>
      </w:r>
      <w:r w:rsidRPr="006C633D">
        <w:rPr>
          <w:rFonts w:ascii="Times New Roman" w:hAnsi="Times New Roman" w:cs="Times New Roman"/>
          <w:b/>
          <w:color w:val="000000" w:themeColor="text1"/>
        </w:rPr>
        <w:t xml:space="preserve"> :</w:t>
      </w:r>
      <w:proofErr w:type="gramEnd"/>
      <w:r w:rsidRPr="006C633D">
        <w:rPr>
          <w:rFonts w:ascii="Times New Roman" w:hAnsi="Times New Roman" w:cs="Times New Roman"/>
          <w:b/>
          <w:color w:val="000000" w:themeColor="text1"/>
        </w:rPr>
        <w:t>- NIL</w:t>
      </w:r>
    </w:p>
    <w:p w:rsidR="00711AEC" w:rsidRPr="006C633D" w:rsidRDefault="00711AEC" w:rsidP="006C633D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11AEC" w:rsidRPr="006C633D" w:rsidRDefault="00711AEC" w:rsidP="00711A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C633D">
        <w:rPr>
          <w:rFonts w:ascii="Times New Roman" w:hAnsi="Times New Roman" w:cs="Times New Roman"/>
          <w:b/>
          <w:color w:val="000000" w:themeColor="text1"/>
        </w:rPr>
        <w:t>6.</w:t>
      </w:r>
      <w:r w:rsidRPr="006C633D">
        <w:rPr>
          <w:rFonts w:ascii="Times New Roman" w:hAnsi="Times New Roman" w:cs="Times New Roman"/>
          <w:color w:val="000000" w:themeColor="text1"/>
        </w:rPr>
        <w:t xml:space="preserve">         </w:t>
      </w:r>
      <w:r w:rsidRPr="006C633D">
        <w:rPr>
          <w:rFonts w:ascii="Times New Roman" w:hAnsi="Times New Roman" w:cs="Times New Roman"/>
          <w:b/>
          <w:color w:val="000000" w:themeColor="text1"/>
          <w:u w:val="single"/>
        </w:rPr>
        <w:t>REPORTS RECEIVED FROM STATES/UT</w:t>
      </w:r>
    </w:p>
    <w:p w:rsidR="00711AEC" w:rsidRPr="006C633D" w:rsidRDefault="00711AEC" w:rsidP="00711A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711AEC" w:rsidRPr="006C633D" w:rsidRDefault="00711AEC" w:rsidP="005435B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C633D">
        <w:rPr>
          <w:rFonts w:ascii="Times New Roman" w:hAnsi="Times New Roman" w:cs="Times New Roman"/>
          <w:b/>
          <w:color w:val="000000" w:themeColor="text1"/>
        </w:rPr>
        <w:tab/>
      </w:r>
      <w:r w:rsidRPr="006C633D">
        <w:rPr>
          <w:rFonts w:ascii="Times New Roman" w:hAnsi="Times New Roman" w:cs="Times New Roman"/>
          <w:color w:val="000000" w:themeColor="text1"/>
        </w:rPr>
        <w:t xml:space="preserve">As per Disaster </w:t>
      </w:r>
      <w:r w:rsidR="00A7475D" w:rsidRPr="006C633D">
        <w:rPr>
          <w:rFonts w:ascii="Times New Roman" w:hAnsi="Times New Roman" w:cs="Times New Roman"/>
          <w:color w:val="000000" w:themeColor="text1"/>
        </w:rPr>
        <w:t>Management Control</w:t>
      </w:r>
      <w:r w:rsidRPr="006C633D">
        <w:rPr>
          <w:rFonts w:ascii="Times New Roman" w:hAnsi="Times New Roman" w:cs="Times New Roman"/>
          <w:color w:val="000000" w:themeColor="text1"/>
        </w:rPr>
        <w:t xml:space="preserve"> Room, Dehradun report dated </w:t>
      </w:r>
      <w:r w:rsidR="005435BD" w:rsidRPr="006C633D">
        <w:rPr>
          <w:rFonts w:ascii="Times New Roman" w:hAnsi="Times New Roman" w:cs="Times New Roman"/>
          <w:color w:val="000000" w:themeColor="text1"/>
        </w:rPr>
        <w:t>1</w:t>
      </w:r>
      <w:r w:rsidR="003F481D" w:rsidRPr="006C633D">
        <w:rPr>
          <w:rFonts w:ascii="Times New Roman" w:hAnsi="Times New Roman" w:cs="Times New Roman"/>
          <w:color w:val="000000" w:themeColor="text1"/>
        </w:rPr>
        <w:t>2</w:t>
      </w:r>
      <w:r w:rsidRPr="006C633D">
        <w:rPr>
          <w:rFonts w:ascii="Times New Roman" w:hAnsi="Times New Roman" w:cs="Times New Roman"/>
          <w:color w:val="000000" w:themeColor="text1"/>
        </w:rPr>
        <w:t xml:space="preserve">.06.2016, due to heavy rainfall cloud burst in </w:t>
      </w:r>
      <w:r w:rsidR="00A7475D" w:rsidRPr="006C633D">
        <w:rPr>
          <w:rFonts w:ascii="Times New Roman" w:hAnsi="Times New Roman" w:cs="Times New Roman"/>
          <w:color w:val="000000" w:themeColor="text1"/>
        </w:rPr>
        <w:t xml:space="preserve">Tehsil </w:t>
      </w:r>
      <w:proofErr w:type="spellStart"/>
      <w:r w:rsidR="00A7475D" w:rsidRPr="006C633D">
        <w:rPr>
          <w:rFonts w:ascii="Times New Roman" w:hAnsi="Times New Roman" w:cs="Times New Roman"/>
          <w:color w:val="000000" w:themeColor="text1"/>
        </w:rPr>
        <w:t>Ghansali</w:t>
      </w:r>
      <w:proofErr w:type="spellEnd"/>
      <w:r w:rsidR="005435BD" w:rsidRPr="006C633D">
        <w:rPr>
          <w:rFonts w:ascii="Times New Roman" w:hAnsi="Times New Roman" w:cs="Times New Roman"/>
          <w:color w:val="000000" w:themeColor="text1"/>
        </w:rPr>
        <w:t xml:space="preserve"> of Distt. </w:t>
      </w:r>
      <w:proofErr w:type="spellStart"/>
      <w:r w:rsidR="005435BD" w:rsidRPr="006C633D">
        <w:rPr>
          <w:rFonts w:ascii="Times New Roman" w:hAnsi="Times New Roman" w:cs="Times New Roman"/>
          <w:color w:val="000000" w:themeColor="text1"/>
        </w:rPr>
        <w:t>Tehri</w:t>
      </w:r>
      <w:proofErr w:type="spellEnd"/>
      <w:r w:rsidR="005435BD" w:rsidRPr="006C633D">
        <w:rPr>
          <w:rFonts w:ascii="Times New Roman" w:hAnsi="Times New Roman" w:cs="Times New Roman"/>
          <w:color w:val="000000" w:themeColor="text1"/>
        </w:rPr>
        <w:t xml:space="preserve"> on 28.05.2016</w:t>
      </w:r>
      <w:r w:rsidRPr="006C633D">
        <w:rPr>
          <w:rFonts w:ascii="Times New Roman" w:hAnsi="Times New Roman" w:cs="Times New Roman"/>
          <w:color w:val="000000" w:themeColor="text1"/>
        </w:rPr>
        <w:t xml:space="preserve">, following loss of lives and damages have now been </w:t>
      </w:r>
      <w:r w:rsidR="005435BD" w:rsidRPr="006C633D">
        <w:rPr>
          <w:rFonts w:ascii="Times New Roman" w:hAnsi="Times New Roman" w:cs="Times New Roman"/>
          <w:color w:val="000000" w:themeColor="text1"/>
        </w:rPr>
        <w:t>re</w:t>
      </w:r>
      <w:r w:rsidRPr="006C633D">
        <w:rPr>
          <w:rFonts w:ascii="Times New Roman" w:hAnsi="Times New Roman" w:cs="Times New Roman"/>
          <w:color w:val="000000" w:themeColor="text1"/>
        </w:rPr>
        <w:t>ported:-</w:t>
      </w:r>
    </w:p>
    <w:p w:rsidR="00711AEC" w:rsidRPr="006C633D" w:rsidRDefault="00711AEC" w:rsidP="00711AE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11AEC" w:rsidRPr="006C633D" w:rsidRDefault="00711AEC" w:rsidP="00711AE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C633D">
        <w:rPr>
          <w:rFonts w:ascii="Times New Roman" w:hAnsi="Times New Roman" w:cs="Times New Roman"/>
          <w:color w:val="000000" w:themeColor="text1"/>
        </w:rPr>
        <w:tab/>
        <w:t>Affected villages</w:t>
      </w:r>
      <w:r w:rsidRPr="006C633D">
        <w:rPr>
          <w:rFonts w:ascii="Times New Roman" w:hAnsi="Times New Roman" w:cs="Times New Roman"/>
          <w:color w:val="000000" w:themeColor="text1"/>
        </w:rPr>
        <w:tab/>
        <w:t>-</w:t>
      </w:r>
      <w:r w:rsidRPr="006C633D">
        <w:rPr>
          <w:rFonts w:ascii="Times New Roman" w:hAnsi="Times New Roman" w:cs="Times New Roman"/>
          <w:color w:val="000000" w:themeColor="text1"/>
        </w:rPr>
        <w:tab/>
      </w:r>
      <w:r w:rsidRPr="006C633D">
        <w:rPr>
          <w:rFonts w:ascii="Times New Roman" w:hAnsi="Times New Roman" w:cs="Times New Roman"/>
          <w:color w:val="000000" w:themeColor="text1"/>
        </w:rPr>
        <w:tab/>
      </w:r>
      <w:r w:rsidRPr="006C633D">
        <w:rPr>
          <w:rFonts w:ascii="Times New Roman" w:hAnsi="Times New Roman" w:cs="Times New Roman"/>
          <w:color w:val="000000" w:themeColor="text1"/>
        </w:rPr>
        <w:tab/>
        <w:t>32</w:t>
      </w:r>
    </w:p>
    <w:p w:rsidR="00711AEC" w:rsidRPr="006C633D" w:rsidRDefault="00711AEC" w:rsidP="00711AE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C633D">
        <w:rPr>
          <w:rFonts w:ascii="Times New Roman" w:hAnsi="Times New Roman" w:cs="Times New Roman"/>
          <w:color w:val="000000" w:themeColor="text1"/>
        </w:rPr>
        <w:tab/>
        <w:t>Affected families</w:t>
      </w:r>
      <w:r w:rsidRPr="006C633D">
        <w:rPr>
          <w:rFonts w:ascii="Times New Roman" w:hAnsi="Times New Roman" w:cs="Times New Roman"/>
          <w:color w:val="000000" w:themeColor="text1"/>
        </w:rPr>
        <w:tab/>
        <w:t>-</w:t>
      </w:r>
      <w:r w:rsidRPr="006C633D">
        <w:rPr>
          <w:rFonts w:ascii="Times New Roman" w:hAnsi="Times New Roman" w:cs="Times New Roman"/>
          <w:color w:val="000000" w:themeColor="text1"/>
        </w:rPr>
        <w:tab/>
      </w:r>
      <w:r w:rsidRPr="006C633D">
        <w:rPr>
          <w:rFonts w:ascii="Times New Roman" w:hAnsi="Times New Roman" w:cs="Times New Roman"/>
          <w:color w:val="000000" w:themeColor="text1"/>
        </w:rPr>
        <w:tab/>
      </w:r>
      <w:r w:rsidRPr="006C633D">
        <w:rPr>
          <w:rFonts w:ascii="Times New Roman" w:hAnsi="Times New Roman" w:cs="Times New Roman"/>
          <w:color w:val="000000" w:themeColor="text1"/>
        </w:rPr>
        <w:tab/>
        <w:t>616</w:t>
      </w:r>
    </w:p>
    <w:p w:rsidR="00711AEC" w:rsidRPr="006C633D" w:rsidRDefault="00711AEC" w:rsidP="00711AE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C633D">
        <w:rPr>
          <w:rFonts w:ascii="Times New Roman" w:hAnsi="Times New Roman" w:cs="Times New Roman"/>
          <w:color w:val="000000" w:themeColor="text1"/>
        </w:rPr>
        <w:tab/>
        <w:t>Loss of human lives</w:t>
      </w:r>
      <w:r w:rsidRPr="006C633D">
        <w:rPr>
          <w:rFonts w:ascii="Times New Roman" w:hAnsi="Times New Roman" w:cs="Times New Roman"/>
          <w:color w:val="000000" w:themeColor="text1"/>
        </w:rPr>
        <w:tab/>
        <w:t xml:space="preserve">- </w:t>
      </w:r>
      <w:r w:rsidRPr="006C633D">
        <w:rPr>
          <w:rFonts w:ascii="Times New Roman" w:hAnsi="Times New Roman" w:cs="Times New Roman"/>
          <w:color w:val="000000" w:themeColor="text1"/>
        </w:rPr>
        <w:tab/>
      </w:r>
      <w:r w:rsidRPr="006C633D">
        <w:rPr>
          <w:rFonts w:ascii="Times New Roman" w:hAnsi="Times New Roman" w:cs="Times New Roman"/>
          <w:color w:val="000000" w:themeColor="text1"/>
        </w:rPr>
        <w:tab/>
      </w:r>
      <w:r w:rsidRPr="006C633D">
        <w:rPr>
          <w:rFonts w:ascii="Times New Roman" w:hAnsi="Times New Roman" w:cs="Times New Roman"/>
          <w:color w:val="000000" w:themeColor="text1"/>
        </w:rPr>
        <w:tab/>
        <w:t xml:space="preserve">02 </w:t>
      </w:r>
    </w:p>
    <w:p w:rsidR="00711AEC" w:rsidRPr="006C633D" w:rsidRDefault="00711AEC" w:rsidP="00711AE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C633D">
        <w:rPr>
          <w:rFonts w:ascii="Times New Roman" w:hAnsi="Times New Roman" w:cs="Times New Roman"/>
          <w:color w:val="000000" w:themeColor="text1"/>
        </w:rPr>
        <w:tab/>
        <w:t xml:space="preserve">Nos of injured </w:t>
      </w:r>
      <w:proofErr w:type="gramStart"/>
      <w:r w:rsidRPr="006C633D">
        <w:rPr>
          <w:rFonts w:ascii="Times New Roman" w:hAnsi="Times New Roman" w:cs="Times New Roman"/>
          <w:color w:val="000000" w:themeColor="text1"/>
        </w:rPr>
        <w:t>persons  -</w:t>
      </w:r>
      <w:proofErr w:type="gramEnd"/>
      <w:r w:rsidRPr="006C633D">
        <w:rPr>
          <w:rFonts w:ascii="Times New Roman" w:hAnsi="Times New Roman" w:cs="Times New Roman"/>
          <w:color w:val="000000" w:themeColor="text1"/>
        </w:rPr>
        <w:tab/>
      </w:r>
      <w:r w:rsidRPr="006C633D">
        <w:rPr>
          <w:rFonts w:ascii="Times New Roman" w:hAnsi="Times New Roman" w:cs="Times New Roman"/>
          <w:color w:val="000000" w:themeColor="text1"/>
        </w:rPr>
        <w:tab/>
      </w:r>
      <w:r w:rsidRPr="006C633D">
        <w:rPr>
          <w:rFonts w:ascii="Times New Roman" w:hAnsi="Times New Roman" w:cs="Times New Roman"/>
          <w:color w:val="000000" w:themeColor="text1"/>
        </w:rPr>
        <w:tab/>
        <w:t>06</w:t>
      </w:r>
    </w:p>
    <w:p w:rsidR="00711AEC" w:rsidRPr="006C633D" w:rsidRDefault="00711AEC" w:rsidP="00711AE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C633D">
        <w:rPr>
          <w:rFonts w:ascii="Times New Roman" w:hAnsi="Times New Roman" w:cs="Times New Roman"/>
          <w:color w:val="000000" w:themeColor="text1"/>
        </w:rPr>
        <w:tab/>
        <w:t>Loss of live of animal</w:t>
      </w:r>
      <w:r w:rsidRPr="006C633D">
        <w:rPr>
          <w:rFonts w:ascii="Times New Roman" w:hAnsi="Times New Roman" w:cs="Times New Roman"/>
          <w:color w:val="000000" w:themeColor="text1"/>
        </w:rPr>
        <w:tab/>
        <w:t>-</w:t>
      </w:r>
      <w:r w:rsidRPr="006C633D">
        <w:rPr>
          <w:rFonts w:ascii="Times New Roman" w:hAnsi="Times New Roman" w:cs="Times New Roman"/>
          <w:color w:val="000000" w:themeColor="text1"/>
        </w:rPr>
        <w:tab/>
      </w:r>
      <w:r w:rsidRPr="006C633D">
        <w:rPr>
          <w:rFonts w:ascii="Times New Roman" w:hAnsi="Times New Roman" w:cs="Times New Roman"/>
          <w:color w:val="000000" w:themeColor="text1"/>
        </w:rPr>
        <w:tab/>
      </w:r>
      <w:r w:rsidRPr="006C633D">
        <w:rPr>
          <w:rFonts w:ascii="Times New Roman" w:hAnsi="Times New Roman" w:cs="Times New Roman"/>
          <w:color w:val="000000" w:themeColor="text1"/>
        </w:rPr>
        <w:tab/>
        <w:t>71</w:t>
      </w:r>
    </w:p>
    <w:p w:rsidR="00711AEC" w:rsidRPr="006C633D" w:rsidRDefault="00711AEC" w:rsidP="00711AE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C633D">
        <w:rPr>
          <w:rFonts w:ascii="Times New Roman" w:hAnsi="Times New Roman" w:cs="Times New Roman"/>
          <w:color w:val="000000" w:themeColor="text1"/>
        </w:rPr>
        <w:tab/>
        <w:t xml:space="preserve">Total houses damaged-        </w:t>
      </w:r>
      <w:r w:rsidRPr="006C633D">
        <w:rPr>
          <w:rFonts w:ascii="Times New Roman" w:hAnsi="Times New Roman" w:cs="Times New Roman"/>
          <w:color w:val="000000" w:themeColor="text1"/>
        </w:rPr>
        <w:tab/>
      </w:r>
      <w:r w:rsidRPr="006C633D"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Pr="006C633D">
        <w:rPr>
          <w:rFonts w:ascii="Times New Roman" w:hAnsi="Times New Roman" w:cs="Times New Roman"/>
          <w:color w:val="000000" w:themeColor="text1"/>
        </w:rPr>
        <w:tab/>
        <w:t>398</w:t>
      </w:r>
    </w:p>
    <w:p w:rsidR="00711AEC" w:rsidRPr="006C633D" w:rsidRDefault="00711AEC" w:rsidP="00711AE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C633D">
        <w:rPr>
          <w:rFonts w:ascii="Times New Roman" w:hAnsi="Times New Roman" w:cs="Times New Roman"/>
          <w:color w:val="000000" w:themeColor="text1"/>
        </w:rPr>
        <w:tab/>
        <w:t>Cowsheds damaged</w:t>
      </w:r>
      <w:r w:rsidRPr="006C633D">
        <w:rPr>
          <w:rFonts w:ascii="Times New Roman" w:hAnsi="Times New Roman" w:cs="Times New Roman"/>
          <w:color w:val="000000" w:themeColor="text1"/>
        </w:rPr>
        <w:tab/>
        <w:t>-</w:t>
      </w:r>
      <w:r w:rsidRPr="006C633D">
        <w:rPr>
          <w:rFonts w:ascii="Times New Roman" w:hAnsi="Times New Roman" w:cs="Times New Roman"/>
          <w:color w:val="000000" w:themeColor="text1"/>
        </w:rPr>
        <w:tab/>
      </w:r>
      <w:r w:rsidRPr="006C633D">
        <w:rPr>
          <w:rFonts w:ascii="Times New Roman" w:hAnsi="Times New Roman" w:cs="Times New Roman"/>
          <w:color w:val="000000" w:themeColor="text1"/>
        </w:rPr>
        <w:tab/>
      </w:r>
      <w:r w:rsidRPr="006C633D">
        <w:rPr>
          <w:rFonts w:ascii="Times New Roman" w:hAnsi="Times New Roman" w:cs="Times New Roman"/>
          <w:color w:val="000000" w:themeColor="text1"/>
        </w:rPr>
        <w:tab/>
        <w:t>16</w:t>
      </w:r>
    </w:p>
    <w:p w:rsidR="006C633D" w:rsidRDefault="00711AEC" w:rsidP="006C633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6C633D">
        <w:rPr>
          <w:rFonts w:ascii="Times New Roman" w:hAnsi="Times New Roman" w:cs="Times New Roman"/>
          <w:color w:val="000000" w:themeColor="text1"/>
        </w:rPr>
        <w:t xml:space="preserve">            </w:t>
      </w:r>
      <w:r w:rsidR="00945EC8" w:rsidRPr="006C633D">
        <w:rPr>
          <w:rFonts w:ascii="Times New Roman" w:hAnsi="Times New Roman" w:cs="Times New Roman"/>
          <w:color w:val="000000" w:themeColor="text1"/>
        </w:rPr>
        <w:t xml:space="preserve"> </w:t>
      </w:r>
      <w:r w:rsidRPr="006C633D">
        <w:rPr>
          <w:rFonts w:ascii="Times New Roman" w:hAnsi="Times New Roman" w:cs="Times New Roman"/>
          <w:color w:val="000000" w:themeColor="text1"/>
        </w:rPr>
        <w:t xml:space="preserve">Families accommodated in relief camps- </w:t>
      </w:r>
      <w:r w:rsidRPr="006C633D">
        <w:rPr>
          <w:rFonts w:ascii="Times New Roman" w:hAnsi="Times New Roman" w:cs="Times New Roman"/>
          <w:color w:val="000000" w:themeColor="text1"/>
        </w:rPr>
        <w:tab/>
        <w:t>200</w:t>
      </w:r>
      <w:r w:rsidR="006C633D" w:rsidRPr="006C633D">
        <w:rPr>
          <w:rFonts w:ascii="Times New Roman" w:hAnsi="Times New Roman" w:cs="Times New Roman"/>
          <w:color w:val="000000" w:themeColor="text1"/>
        </w:rPr>
        <w:t xml:space="preserve">                         </w:t>
      </w:r>
    </w:p>
    <w:p w:rsidR="006C633D" w:rsidRDefault="006C633D" w:rsidP="006C633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11AEC" w:rsidRPr="006C633D" w:rsidRDefault="0002681B" w:rsidP="0002681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 w:rsidR="00711AEC" w:rsidRPr="006C633D">
        <w:rPr>
          <w:rFonts w:ascii="Times New Roman" w:hAnsi="Times New Roman" w:cs="Times New Roman"/>
        </w:rPr>
        <w:t>C</w:t>
      </w:r>
      <w:r w:rsidR="00711AEC" w:rsidRPr="006C633D">
        <w:rPr>
          <w:rFonts w:ascii="Times New Roman" w:hAnsi="Times New Roman" w:cs="Times New Roman"/>
          <w:b/>
        </w:rPr>
        <w:t>ontrol Room Officer, MHA</w:t>
      </w:r>
    </w:p>
    <w:p w:rsidR="00711AEC" w:rsidRPr="006C633D" w:rsidRDefault="005768A0" w:rsidP="00711AEC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</w:rPr>
      </w:pPr>
      <w:r w:rsidRPr="006C633D">
        <w:rPr>
          <w:rFonts w:ascii="Times New Roman" w:hAnsi="Times New Roman" w:cs="Times New Roman"/>
          <w:b/>
        </w:rPr>
        <w:t xml:space="preserve">                </w:t>
      </w:r>
      <w:r w:rsidR="00711AEC" w:rsidRPr="006C633D">
        <w:rPr>
          <w:rFonts w:ascii="Times New Roman" w:hAnsi="Times New Roman" w:cs="Times New Roman"/>
          <w:b/>
        </w:rPr>
        <w:t>Tel 011-23093563, 64, 66</w:t>
      </w:r>
    </w:p>
    <w:p w:rsidR="00711AEC" w:rsidRPr="006C633D" w:rsidRDefault="00711AEC" w:rsidP="00711AEC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</w:rPr>
      </w:pPr>
      <w:r w:rsidRPr="006C633D">
        <w:rPr>
          <w:rFonts w:ascii="Times New Roman" w:hAnsi="Times New Roman" w:cs="Times New Roman"/>
          <w:b/>
        </w:rPr>
        <w:t>Fax-23093750</w:t>
      </w:r>
    </w:p>
    <w:p w:rsidR="00711AEC" w:rsidRPr="006C633D" w:rsidRDefault="00711AEC" w:rsidP="00711AE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6C633D">
        <w:rPr>
          <w:rFonts w:ascii="Times New Roman" w:hAnsi="Times New Roman" w:cs="Times New Roman"/>
          <w:b/>
          <w:u w:val="single"/>
          <w:lang w:val="en-US"/>
        </w:rPr>
        <w:t>Distribution</w:t>
      </w:r>
      <w:r w:rsidRPr="006C633D">
        <w:rPr>
          <w:rFonts w:ascii="Times New Roman" w:hAnsi="Times New Roman" w:cs="Times New Roman"/>
          <w:b/>
          <w:lang w:val="en-US"/>
        </w:rPr>
        <w:t>:-</w:t>
      </w:r>
    </w:p>
    <w:p w:rsidR="00711AEC" w:rsidRPr="006C633D" w:rsidRDefault="00711AEC" w:rsidP="00711AE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</w:p>
    <w:p w:rsidR="00711AEC" w:rsidRPr="006C633D" w:rsidRDefault="00711AEC" w:rsidP="00711A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lang w:val="en-US"/>
        </w:rPr>
      </w:pPr>
      <w:r w:rsidRPr="006C633D">
        <w:rPr>
          <w:rFonts w:ascii="Times New Roman" w:hAnsi="Times New Roman" w:cs="Times New Roman"/>
          <w:lang w:val="en-US"/>
        </w:rPr>
        <w:t xml:space="preserve">Principal Secretary to the Prime Minister </w:t>
      </w:r>
      <w:r w:rsidRPr="006C633D">
        <w:rPr>
          <w:rFonts w:ascii="Times New Roman" w:hAnsi="Times New Roman" w:cs="Times New Roman"/>
          <w:bCs/>
          <w:lang w:val="en-US"/>
        </w:rPr>
        <w:t>(Fax -23017475)</w:t>
      </w:r>
    </w:p>
    <w:p w:rsidR="00711AEC" w:rsidRPr="006C633D" w:rsidRDefault="00711AEC" w:rsidP="00711A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C633D">
        <w:rPr>
          <w:rFonts w:ascii="Times New Roman" w:hAnsi="Times New Roman" w:cs="Times New Roman"/>
          <w:lang w:val="en-US"/>
        </w:rPr>
        <w:t xml:space="preserve">Cabinet Secretary, Cabinet Secretariat, </w:t>
      </w:r>
      <w:proofErr w:type="spellStart"/>
      <w:r w:rsidRPr="006C633D">
        <w:rPr>
          <w:rFonts w:ascii="Times New Roman" w:hAnsi="Times New Roman" w:cs="Times New Roman"/>
          <w:lang w:val="en-US"/>
        </w:rPr>
        <w:t>Rashtrapati</w:t>
      </w:r>
      <w:proofErr w:type="spellEnd"/>
      <w:r w:rsidRPr="006C63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C633D">
        <w:rPr>
          <w:rFonts w:ascii="Times New Roman" w:hAnsi="Times New Roman" w:cs="Times New Roman"/>
          <w:lang w:val="en-US"/>
        </w:rPr>
        <w:t>Bhawan</w:t>
      </w:r>
      <w:proofErr w:type="spellEnd"/>
      <w:r w:rsidRPr="006C633D">
        <w:rPr>
          <w:rFonts w:ascii="Times New Roman" w:hAnsi="Times New Roman" w:cs="Times New Roman"/>
          <w:lang w:val="en-US"/>
        </w:rPr>
        <w:t xml:space="preserve">  (Fax-23793144, 23018638)</w:t>
      </w:r>
    </w:p>
    <w:p w:rsidR="00711AEC" w:rsidRPr="006C633D" w:rsidRDefault="00711AEC" w:rsidP="00711A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C633D">
        <w:rPr>
          <w:rFonts w:ascii="Times New Roman" w:hAnsi="Times New Roman" w:cs="Times New Roman"/>
          <w:lang w:val="en-US"/>
        </w:rPr>
        <w:t xml:space="preserve">Prime Minister’s Office ( Shri </w:t>
      </w:r>
      <w:proofErr w:type="spellStart"/>
      <w:r w:rsidRPr="006C633D">
        <w:rPr>
          <w:rFonts w:ascii="Times New Roman" w:hAnsi="Times New Roman" w:cs="Times New Roman"/>
          <w:lang w:val="en-US"/>
        </w:rPr>
        <w:t>Bhaskar</w:t>
      </w:r>
      <w:proofErr w:type="spellEnd"/>
      <w:r w:rsidRPr="006C63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C633D">
        <w:rPr>
          <w:rFonts w:ascii="Times New Roman" w:hAnsi="Times New Roman" w:cs="Times New Roman"/>
          <w:lang w:val="en-US"/>
        </w:rPr>
        <w:t>Khulbe</w:t>
      </w:r>
      <w:proofErr w:type="spellEnd"/>
      <w:r w:rsidRPr="006C633D">
        <w:rPr>
          <w:rFonts w:ascii="Times New Roman" w:hAnsi="Times New Roman" w:cs="Times New Roman"/>
          <w:lang w:val="en-US"/>
        </w:rPr>
        <w:t xml:space="preserve">, Addl. Secretary) </w:t>
      </w:r>
    </w:p>
    <w:p w:rsidR="00711AEC" w:rsidRPr="006C633D" w:rsidRDefault="00711AEC" w:rsidP="00711AE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C633D">
        <w:rPr>
          <w:rFonts w:ascii="Times New Roman" w:hAnsi="Times New Roman" w:cs="Times New Roman"/>
          <w:lang w:val="en-US"/>
        </w:rPr>
        <w:t xml:space="preserve">                   (Fax–23019545/23016857)</w:t>
      </w:r>
    </w:p>
    <w:p w:rsidR="00711AEC" w:rsidRPr="006C633D" w:rsidRDefault="00711AEC" w:rsidP="00711A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C633D">
        <w:rPr>
          <w:rFonts w:ascii="Times New Roman" w:hAnsi="Times New Roman" w:cs="Times New Roman"/>
          <w:lang w:val="en-US"/>
        </w:rPr>
        <w:t xml:space="preserve">PPS to </w:t>
      </w:r>
      <w:r w:rsidR="007A2D0B" w:rsidRPr="006C633D">
        <w:rPr>
          <w:rFonts w:ascii="Times New Roman" w:hAnsi="Times New Roman" w:cs="Times New Roman"/>
          <w:lang w:val="en-US"/>
        </w:rPr>
        <w:t>Member Secretary</w:t>
      </w:r>
      <w:r w:rsidRPr="006C633D">
        <w:rPr>
          <w:rFonts w:ascii="Times New Roman" w:hAnsi="Times New Roman" w:cs="Times New Roman"/>
          <w:lang w:val="en-US"/>
        </w:rPr>
        <w:t xml:space="preserve">, NDMA, NDMA </w:t>
      </w:r>
      <w:proofErr w:type="spellStart"/>
      <w:r w:rsidRPr="006C633D">
        <w:rPr>
          <w:rFonts w:ascii="Times New Roman" w:hAnsi="Times New Roman" w:cs="Times New Roman"/>
          <w:lang w:val="en-US"/>
        </w:rPr>
        <w:t>Bhawan</w:t>
      </w:r>
      <w:proofErr w:type="spellEnd"/>
      <w:r w:rsidRPr="006C633D">
        <w:rPr>
          <w:rFonts w:ascii="Times New Roman" w:hAnsi="Times New Roman" w:cs="Times New Roman"/>
          <w:lang w:val="en-US"/>
        </w:rPr>
        <w:t>, New Delhi (Fax-26701729)</w:t>
      </w:r>
    </w:p>
    <w:p w:rsidR="00711AEC" w:rsidRPr="006C633D" w:rsidRDefault="00711AEC" w:rsidP="00711A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C633D">
        <w:rPr>
          <w:rFonts w:ascii="Times New Roman" w:hAnsi="Times New Roman" w:cs="Times New Roman"/>
          <w:lang w:val="en-US"/>
        </w:rPr>
        <w:t xml:space="preserve">Cabinet Secretariat (Shri S.P.S. </w:t>
      </w:r>
      <w:proofErr w:type="spellStart"/>
      <w:r w:rsidRPr="006C633D">
        <w:rPr>
          <w:rFonts w:ascii="Times New Roman" w:hAnsi="Times New Roman" w:cs="Times New Roman"/>
          <w:lang w:val="en-US"/>
        </w:rPr>
        <w:t>Parihar</w:t>
      </w:r>
      <w:proofErr w:type="spellEnd"/>
      <w:r w:rsidRPr="006C633D">
        <w:rPr>
          <w:rFonts w:ascii="Times New Roman" w:hAnsi="Times New Roman" w:cs="Times New Roman"/>
          <w:lang w:val="en-US"/>
        </w:rPr>
        <w:t>, Joint Secretary) (Fax-23793144)</w:t>
      </w:r>
    </w:p>
    <w:p w:rsidR="00711AEC" w:rsidRPr="006C633D" w:rsidRDefault="00711AEC" w:rsidP="00711AE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C633D">
        <w:rPr>
          <w:rFonts w:ascii="Times New Roman" w:hAnsi="Times New Roman" w:cs="Times New Roman"/>
          <w:lang w:val="en-US"/>
        </w:rPr>
        <w:t>The DACIDS (Ops &amp; Logistics) Room No.16, INCP, Gate No-11, South Block, New Delhi. (Fax-23005226)</w:t>
      </w:r>
    </w:p>
    <w:p w:rsidR="00711AEC" w:rsidRPr="006C633D" w:rsidRDefault="00711AEC" w:rsidP="00711AE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711AEC" w:rsidRPr="006C633D" w:rsidRDefault="00711AEC" w:rsidP="00711AE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6C633D">
        <w:rPr>
          <w:rFonts w:ascii="Times New Roman" w:hAnsi="Times New Roman" w:cs="Times New Roman"/>
          <w:b/>
          <w:u w:val="single"/>
          <w:lang w:val="en-US"/>
        </w:rPr>
        <w:t>Copy to</w:t>
      </w:r>
      <w:r w:rsidRPr="006C633D">
        <w:rPr>
          <w:rFonts w:ascii="Times New Roman" w:hAnsi="Times New Roman" w:cs="Times New Roman"/>
          <w:b/>
          <w:lang w:val="en-US"/>
        </w:rPr>
        <w:t>:-</w:t>
      </w:r>
    </w:p>
    <w:p w:rsidR="00711AEC" w:rsidRPr="006C633D" w:rsidRDefault="00711AEC" w:rsidP="00711A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u w:val="single"/>
          <w:lang w:val="en-US"/>
        </w:rPr>
      </w:pPr>
      <w:r w:rsidRPr="006C633D">
        <w:rPr>
          <w:rFonts w:ascii="Times New Roman" w:hAnsi="Times New Roman" w:cs="Times New Roman"/>
          <w:lang w:val="en-US"/>
        </w:rPr>
        <w:t>PS to Home Minister/MOS(R)/MOS(C)</w:t>
      </w:r>
    </w:p>
    <w:p w:rsidR="00711AEC" w:rsidRPr="006C633D" w:rsidRDefault="00711AEC" w:rsidP="00711AE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6C633D">
        <w:rPr>
          <w:rFonts w:ascii="Times New Roman" w:hAnsi="Times New Roman" w:cs="Times New Roman"/>
          <w:lang w:val="en-US"/>
        </w:rPr>
        <w:t>PS to Home Secretary/PPS to Secretary (BM)/PPS to AS (F)/JS-(DM Fax-23438098)/JS (DM-DAC Fax-23070306/23070916)/ADG (Media &amp; Communication)/ Director (DM-I) Fax-23438106) /Master Folder.  NERC Control Room, MHA, NDCC building Fax-23438254.</w:t>
      </w:r>
    </w:p>
    <w:p w:rsidR="00D85AF7" w:rsidRPr="006C633D" w:rsidRDefault="00711AEC" w:rsidP="007A2D0B">
      <w:pPr>
        <w:pStyle w:val="BodyTextIndent"/>
        <w:tabs>
          <w:tab w:val="left" w:pos="10080"/>
        </w:tabs>
        <w:spacing w:after="0"/>
        <w:ind w:left="1080"/>
        <w:jc w:val="right"/>
        <w:rPr>
          <w:rFonts w:cs="Times New Roman"/>
          <w:b/>
          <w:color w:val="000000"/>
          <w:sz w:val="22"/>
          <w:szCs w:val="22"/>
        </w:rPr>
      </w:pPr>
      <w:r w:rsidRPr="006C633D">
        <w:rPr>
          <w:rFonts w:cs="Times New Roman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</w:p>
    <w:p w:rsidR="00D85AF7" w:rsidRPr="006C633D" w:rsidRDefault="00D85AF7">
      <w:pPr>
        <w:rPr>
          <w:rFonts w:ascii="Times New Roman" w:eastAsia="Times New Roman" w:hAnsi="Times New Roman" w:cs="Times New Roman"/>
          <w:b/>
          <w:color w:val="000000"/>
          <w:lang w:val="en-US" w:bidi="hi-IN"/>
        </w:rPr>
      </w:pPr>
      <w:r w:rsidRPr="006C633D">
        <w:rPr>
          <w:rFonts w:ascii="Times New Roman" w:hAnsi="Times New Roman" w:cs="Times New Roman"/>
          <w:b/>
          <w:color w:val="000000"/>
        </w:rPr>
        <w:br w:type="page"/>
      </w:r>
    </w:p>
    <w:p w:rsidR="00711AEC" w:rsidRPr="007A2D0B" w:rsidRDefault="00711AEC" w:rsidP="007A2D0B">
      <w:pPr>
        <w:pStyle w:val="BodyTextIndent"/>
        <w:tabs>
          <w:tab w:val="left" w:pos="10080"/>
        </w:tabs>
        <w:spacing w:after="0"/>
        <w:ind w:left="1080"/>
        <w:jc w:val="right"/>
        <w:rPr>
          <w:b/>
          <w:color w:val="000000"/>
          <w:sz w:val="18"/>
          <w:szCs w:val="16"/>
          <w:u w:val="single"/>
        </w:rPr>
      </w:pPr>
      <w:r w:rsidRPr="00FC71ED">
        <w:rPr>
          <w:b/>
          <w:color w:val="000000"/>
          <w:sz w:val="14"/>
          <w:szCs w:val="16"/>
        </w:rPr>
        <w:lastRenderedPageBreak/>
        <w:t xml:space="preserve">                  </w:t>
      </w:r>
      <w:r>
        <w:rPr>
          <w:b/>
          <w:color w:val="000000"/>
          <w:sz w:val="14"/>
          <w:szCs w:val="16"/>
          <w:u w:val="single"/>
        </w:rPr>
        <w:t xml:space="preserve"> </w:t>
      </w:r>
      <w:r w:rsidRPr="007A2D0B">
        <w:rPr>
          <w:b/>
          <w:color w:val="000000"/>
          <w:sz w:val="18"/>
          <w:szCs w:val="16"/>
          <w:u w:val="single"/>
        </w:rPr>
        <w:t>ANNEXURE-I</w:t>
      </w:r>
    </w:p>
    <w:p w:rsidR="00711AEC" w:rsidRPr="007A2D0B" w:rsidRDefault="00711AEC" w:rsidP="00871863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olor w:val="000000"/>
          <w:szCs w:val="16"/>
        </w:rPr>
      </w:pPr>
      <w:r w:rsidRPr="007A2D0B">
        <w:rPr>
          <w:rFonts w:ascii="Times New Roman" w:hAnsi="Times New Roman"/>
          <w:b/>
          <w:color w:val="000000"/>
          <w:szCs w:val="16"/>
          <w:u w:val="single"/>
        </w:rPr>
        <w:t>Extent of Damage (cumulative figures)</w:t>
      </w:r>
      <w:r w:rsidRPr="007A2D0B">
        <w:rPr>
          <w:rFonts w:ascii="Times New Roman" w:hAnsi="Times New Roman"/>
          <w:b/>
          <w:color w:val="000000"/>
          <w:szCs w:val="16"/>
        </w:rPr>
        <w:t xml:space="preserve"> (Provisional)</w:t>
      </w:r>
    </w:p>
    <w:tbl>
      <w:tblPr>
        <w:tblW w:w="4829" w:type="pct"/>
        <w:tblInd w:w="250" w:type="dxa"/>
        <w:tblLayout w:type="fixed"/>
        <w:tblLook w:val="01E0" w:firstRow="1" w:lastRow="1" w:firstColumn="1" w:lastColumn="1" w:noHBand="0" w:noVBand="0"/>
      </w:tblPr>
      <w:tblGrid>
        <w:gridCol w:w="1380"/>
        <w:gridCol w:w="966"/>
        <w:gridCol w:w="827"/>
        <w:gridCol w:w="690"/>
        <w:gridCol w:w="690"/>
        <w:gridCol w:w="689"/>
        <w:gridCol w:w="689"/>
        <w:gridCol w:w="826"/>
        <w:gridCol w:w="552"/>
        <w:gridCol w:w="834"/>
        <w:gridCol w:w="828"/>
        <w:gridCol w:w="821"/>
      </w:tblGrid>
      <w:tr w:rsidR="005435BD" w:rsidTr="005435BD">
        <w:trPr>
          <w:trHeight w:val="323"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 w:rsidP="008718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Name of States</w:t>
            </w:r>
          </w:p>
          <w:p w:rsidR="00711AEC" w:rsidRDefault="00711AEC" w:rsidP="008718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/UTs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 w:rsidP="008718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Date when updated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Default="00711AEC" w:rsidP="008718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Population affected</w:t>
            </w:r>
          </w:p>
          <w:p w:rsidR="00711AEC" w:rsidRDefault="00711AEC" w:rsidP="008718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 w:rsidP="008718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</w:t>
            </w:r>
          </w:p>
          <w:p w:rsidR="00711AEC" w:rsidRDefault="00711AEC" w:rsidP="008718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human lives lost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 w:rsidP="008718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 districts affected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 w:rsidP="008718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 villages affected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 w:rsidP="008718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No. of cattle/</w:t>
            </w:r>
          </w:p>
          <w:p w:rsidR="00711AEC" w:rsidRDefault="00711AEC" w:rsidP="008718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Live- stock lost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 w:rsidP="008718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Cropped area affected</w:t>
            </w:r>
          </w:p>
          <w:p w:rsidR="00711AEC" w:rsidRDefault="00711AEC" w:rsidP="008718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2"/>
                <w:szCs w:val="16"/>
              </w:rPr>
              <w:t>(in ha)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 w:rsidP="008718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houses damaged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Default="00711AEC" w:rsidP="008718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Estimated value of damage</w:t>
            </w:r>
          </w:p>
          <w:p w:rsidR="00711AEC" w:rsidRDefault="00711AEC" w:rsidP="008718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Rs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. In Lakh)</w:t>
            </w:r>
          </w:p>
          <w:p w:rsidR="00711AEC" w:rsidRDefault="00711AEC" w:rsidP="008718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"/>
                <w:szCs w:val="16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Default="00711AEC" w:rsidP="008718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Estimated value of Total damage</w:t>
            </w:r>
          </w:p>
          <w:p w:rsidR="00711AEC" w:rsidRDefault="007A2D0B" w:rsidP="0087186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Rs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. In lakh)</w:t>
            </w:r>
          </w:p>
        </w:tc>
      </w:tr>
      <w:tr w:rsidR="005435BD" w:rsidTr="005435BD">
        <w:trPr>
          <w:cantSplit/>
          <w:trHeight w:val="491"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C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C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C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C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C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C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C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C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2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 w:rsidP="00A1451E">
            <w:pPr>
              <w:spacing w:after="0"/>
              <w:ind w:hanging="28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Fully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 w:rsidP="005435BD">
            <w:pPr>
              <w:spacing w:after="0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partially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C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"/>
                <w:szCs w:val="16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AEC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</w:p>
        </w:tc>
      </w:tr>
      <w:tr w:rsidR="005435BD" w:rsidTr="005435BD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Andhra Pradesh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Arunachal Pradesh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Assam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3A2116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11.06.2016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rPr>
          <w:trHeight w:val="143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sz w:val="16"/>
                <w:szCs w:val="16"/>
              </w:rPr>
              <w:t>Bihar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rPr>
          <w:trHeight w:val="278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Goa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rPr>
          <w:trHeight w:val="278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Gujarat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rPr>
          <w:trHeight w:val="278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Haryana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rPr>
          <w:trHeight w:val="278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863" w:rsidRPr="005435BD" w:rsidRDefault="00871863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Himachal Pradesh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5435BD" w:rsidRDefault="00871863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5435BD" w:rsidRDefault="00871863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5435BD" w:rsidRDefault="00871863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5435BD" w:rsidRDefault="00871863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5435BD" w:rsidRDefault="00871863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5435BD" w:rsidRDefault="00871863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5435BD" w:rsidRDefault="00871863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5435BD" w:rsidRDefault="00871863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5435BD" w:rsidRDefault="00871863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5435BD" w:rsidRDefault="00871863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5435BD" w:rsidRDefault="00871863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rPr>
          <w:trHeight w:val="278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 &amp; K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Jharkhand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Karnataka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Kerala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Madhya Pradesh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Maharashtra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Mizoram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Manipur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Meghalaya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Odisha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3A2116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11.06.2016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Punjab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Rajasthan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Sikkim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 xml:space="preserve">Telangana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rPr>
          <w:trHeight w:val="239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Uttar Pradesh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rPr>
          <w:trHeight w:val="337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87186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5435BD" w:rsidP="0001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5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151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11AEC" w:rsidRPr="005435BD">
              <w:rPr>
                <w:rFonts w:ascii="Times New Roman" w:hAnsi="Times New Roman" w:cs="Times New Roman"/>
                <w:sz w:val="16"/>
                <w:szCs w:val="16"/>
              </w:rPr>
              <w:t>.06.2016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35BD">
              <w:rPr>
                <w:rFonts w:ascii="Times New Roman" w:hAnsi="Times New Roman" w:cs="Times New Roman"/>
                <w:sz w:val="16"/>
                <w:szCs w:val="16"/>
              </w:rPr>
              <w:t>616 Families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5435BD" w:rsidP="0087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5435BD" w:rsidP="00871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5435BD" w:rsidTr="005435BD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West Bengal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Andaman &amp; Nicobar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Dadra &amp; Nagar Haveli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Daman &amp; Diu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rPr>
          <w:trHeight w:val="312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Puducherry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5435BD" w:rsidTr="005435BD">
        <w:trPr>
          <w:trHeight w:val="24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871863" w:rsidRDefault="00711AEC" w:rsidP="007A2D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71863">
              <w:rPr>
                <w:rFonts w:ascii="Times New Roman" w:hAnsi="Times New Roman"/>
                <w:b/>
                <w:color w:val="000000" w:themeColor="text1"/>
              </w:rPr>
              <w:t>Total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871863" w:rsidRDefault="00871863" w:rsidP="007A2D0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AEC" w:rsidRPr="00871863" w:rsidRDefault="00711AEC" w:rsidP="0087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63">
              <w:rPr>
                <w:rFonts w:ascii="Times New Roman" w:hAnsi="Times New Roman" w:cs="Times New Roman"/>
                <w:color w:val="000000"/>
              </w:rPr>
              <w:t>616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AEC" w:rsidRPr="00871863" w:rsidRDefault="005435BD" w:rsidP="0087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AEC" w:rsidRPr="00871863" w:rsidRDefault="005435BD" w:rsidP="0087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AEC" w:rsidRPr="00871863" w:rsidRDefault="00711AEC" w:rsidP="0087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63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AEC" w:rsidRPr="00871863" w:rsidRDefault="00711AEC" w:rsidP="008718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71863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AEC" w:rsidRPr="00871863" w:rsidRDefault="00871863" w:rsidP="007A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EC" w:rsidRPr="00871863" w:rsidRDefault="00711AEC" w:rsidP="007A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71863">
              <w:rPr>
                <w:rFonts w:ascii="Times New Roman" w:hAnsi="Times New Roman" w:cs="Times New Roman"/>
                <w:color w:val="000000" w:themeColor="text1"/>
              </w:rPr>
              <w:t>398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AEC" w:rsidRPr="00871863" w:rsidRDefault="00871863" w:rsidP="007A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871863" w:rsidRDefault="00871863" w:rsidP="007A2D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711AEC" w:rsidRPr="00B56C19" w:rsidRDefault="00711AEC" w:rsidP="00711AE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1AEC" w:rsidRPr="00B56C19" w:rsidRDefault="00711AEC" w:rsidP="00711AE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1AEC" w:rsidRPr="00FC71ED" w:rsidRDefault="00711AEC" w:rsidP="00711AEC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rFonts w:ascii="Times New Roman" w:hAnsi="Times New Roman"/>
          <w:b/>
          <w:color w:val="000000"/>
          <w:sz w:val="14"/>
          <w:szCs w:val="16"/>
          <w:u w:val="single"/>
        </w:rPr>
      </w:pPr>
    </w:p>
    <w:p w:rsidR="00711AEC" w:rsidRPr="00FC71ED" w:rsidRDefault="00711AEC" w:rsidP="00711AEC">
      <w:pPr>
        <w:pStyle w:val="ListParagraph"/>
        <w:numPr>
          <w:ilvl w:val="0"/>
          <w:numId w:val="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/>
          <w:sz w:val="14"/>
          <w:szCs w:val="16"/>
          <w:u w:val="single"/>
        </w:rPr>
      </w:pPr>
      <w:r w:rsidRPr="00FC71ED">
        <w:rPr>
          <w:rFonts w:ascii="Times New Roman" w:hAnsi="Times New Roman"/>
          <w:b/>
          <w:color w:val="000000"/>
          <w:sz w:val="14"/>
          <w:szCs w:val="16"/>
          <w:u w:val="single"/>
        </w:rPr>
        <w:br w:type="page"/>
      </w:r>
    </w:p>
    <w:p w:rsidR="00711AEC" w:rsidRPr="00FC71ED" w:rsidRDefault="00711AEC" w:rsidP="00711AEC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color w:val="000000"/>
          <w:sz w:val="14"/>
          <w:szCs w:val="16"/>
          <w:u w:val="single"/>
        </w:rPr>
      </w:pPr>
    </w:p>
    <w:p w:rsidR="00711AEC" w:rsidRPr="00871863" w:rsidRDefault="00711AEC" w:rsidP="00711AEC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rFonts w:ascii="Times New Roman" w:hAnsi="Times New Roman"/>
          <w:b/>
          <w:color w:val="000000"/>
          <w:sz w:val="20"/>
          <w:szCs w:val="16"/>
          <w:u w:val="single"/>
        </w:rPr>
      </w:pPr>
      <w:r w:rsidRPr="00871863">
        <w:rPr>
          <w:rFonts w:ascii="Times New Roman" w:hAnsi="Times New Roman"/>
          <w:b/>
          <w:color w:val="000000"/>
          <w:sz w:val="20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871863">
        <w:rPr>
          <w:rFonts w:ascii="Times New Roman" w:hAnsi="Times New Roman"/>
          <w:b/>
          <w:color w:val="000000"/>
          <w:sz w:val="20"/>
          <w:szCs w:val="16"/>
          <w:u w:val="single"/>
        </w:rPr>
        <w:t>Annexure – II</w:t>
      </w:r>
    </w:p>
    <w:p w:rsidR="00711AEC" w:rsidRPr="00871863" w:rsidRDefault="00711AEC" w:rsidP="00871863">
      <w:pPr>
        <w:pStyle w:val="ListParagraph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ascii="Times New Roman" w:hAnsi="Times New Roman"/>
          <w:b/>
          <w:color w:val="000000"/>
          <w:szCs w:val="16"/>
          <w:u w:val="single"/>
        </w:rPr>
      </w:pPr>
      <w:r w:rsidRPr="00871863">
        <w:rPr>
          <w:rFonts w:ascii="Times New Roman" w:hAnsi="Times New Roman"/>
          <w:b/>
          <w:color w:val="000000"/>
          <w:szCs w:val="16"/>
          <w:u w:val="single"/>
        </w:rPr>
        <w:t>Rescue and Relief (Provisional)</w:t>
      </w:r>
    </w:p>
    <w:tbl>
      <w:tblPr>
        <w:tblW w:w="4801" w:type="pct"/>
        <w:tblInd w:w="250" w:type="dxa"/>
        <w:tblLayout w:type="fixed"/>
        <w:tblLook w:val="01E0" w:firstRow="1" w:lastRow="1" w:firstColumn="1" w:lastColumn="1" w:noHBand="0" w:noVBand="0"/>
      </w:tblPr>
      <w:tblGrid>
        <w:gridCol w:w="1245"/>
        <w:gridCol w:w="966"/>
        <w:gridCol w:w="829"/>
        <w:gridCol w:w="689"/>
        <w:gridCol w:w="1219"/>
        <w:gridCol w:w="3327"/>
        <w:gridCol w:w="827"/>
        <w:gridCol w:w="633"/>
      </w:tblGrid>
      <w:tr w:rsidR="00871863" w:rsidTr="00871863">
        <w:trPr>
          <w:trHeight w:val="670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Name of States/ UTs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Date when updated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persons evacuated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relief camps opened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persons accommodated in the relief camps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GR paid, if any, specify the item and amount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medical teams deployed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No. of cattle in cattle camps</w:t>
            </w:r>
          </w:p>
        </w:tc>
      </w:tr>
      <w:tr w:rsidR="00871863" w:rsidRPr="005435BD" w:rsidTr="00871863">
        <w:trPr>
          <w:trHeight w:val="45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Andhra Pradesh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871863" w:rsidRPr="005435BD" w:rsidTr="00871863">
        <w:trPr>
          <w:trHeight w:val="138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8"/>
                <w:szCs w:val="16"/>
              </w:rPr>
              <w:t>Arunachal Pradesh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rPr>
          <w:trHeight w:val="227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Assam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3A2116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11.06.2016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rPr>
          <w:trHeight w:val="178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Bihar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rPr>
          <w:trHeight w:val="45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Goa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rPr>
          <w:trHeight w:val="3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Gujarat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Haryana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Himachal Pradesh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 &amp; K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Jharkhand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rPr>
          <w:trHeight w:val="117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Karnataka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Kerala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Madhya Pradesh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Mizoram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Maharashtra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Manipur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Meghalaya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Odisha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3A2116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11.02.2016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Punjab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Rajasthan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Sikkim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Telangana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Uttar Pradesh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Uttarakhand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5435BD" w:rsidP="000151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0151D6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711AEC"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.06.2016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5435BD" w:rsidP="00A1451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200</w:t>
            </w:r>
            <w:r w:rsidR="00711AEC"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Families 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Default="00711AEC" w:rsidP="0087186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Solar light provided of 95 families </w:t>
            </w:r>
            <w:r w:rsidR="00871863"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potable water</w:t>
            </w: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871863"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provided to</w:t>
            </w: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affected families by water tanks.</w:t>
            </w:r>
          </w:p>
          <w:p w:rsidR="005435BD" w:rsidRPr="0070671F" w:rsidRDefault="005435BD" w:rsidP="0087186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6"/>
                <w:szCs w:val="16"/>
              </w:rPr>
            </w:pPr>
          </w:p>
          <w:p w:rsidR="005435BD" w:rsidRPr="005435BD" w:rsidRDefault="005435BD" w:rsidP="0087186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Rs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3800/- </w:t>
            </w:r>
            <w:r w:rsidR="007067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each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distributed to </w:t>
            </w:r>
            <w:r w:rsidR="007067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449 effected families of village-</w:t>
            </w:r>
            <w:proofErr w:type="spellStart"/>
            <w:r w:rsidR="007067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Kotiyada</w:t>
            </w:r>
            <w:proofErr w:type="spellEnd"/>
            <w:r w:rsidR="007067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&amp; </w:t>
            </w:r>
            <w:proofErr w:type="spellStart"/>
            <w:r w:rsidR="007067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Silyara</w:t>
            </w:r>
            <w:proofErr w:type="spellEnd"/>
            <w:r w:rsidR="007067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 Distt</w:t>
            </w:r>
            <w:proofErr w:type="gramStart"/>
            <w:r w:rsidR="007067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.-</w:t>
            </w:r>
            <w:proofErr w:type="gramEnd"/>
            <w:r w:rsidR="007067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067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Tehri</w:t>
            </w:r>
            <w:proofErr w:type="spellEnd"/>
            <w:r w:rsidR="007067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7067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Garhwal</w:t>
            </w:r>
            <w:proofErr w:type="spellEnd"/>
            <w:r w:rsidR="0070671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on 05-06-2016.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West Bengal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Andaman &amp; Nicobar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Dadra &amp; Nagar Haveli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rPr>
          <w:trHeight w:val="39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Daman &amp; Diu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  <w:tr w:rsidR="00871863" w:rsidRPr="005435BD" w:rsidTr="00871863"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Puducherry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8718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EC" w:rsidRPr="005435BD" w:rsidRDefault="00711AEC" w:rsidP="00A1451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435BD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</w:p>
        </w:tc>
      </w:tr>
    </w:tbl>
    <w:p w:rsidR="00711AEC" w:rsidRPr="005435BD" w:rsidRDefault="00711AEC" w:rsidP="00711AEC">
      <w:pPr>
        <w:pStyle w:val="ListParagraph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color w:val="000000" w:themeColor="text1"/>
          <w:sz w:val="24"/>
        </w:rPr>
      </w:pPr>
    </w:p>
    <w:p w:rsidR="00711AEC" w:rsidRPr="00B56C19" w:rsidRDefault="00711AEC" w:rsidP="00711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1AEC" w:rsidRPr="00B56C19" w:rsidRDefault="00711AEC" w:rsidP="00711A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4F03" w:rsidRPr="00871863" w:rsidRDefault="00F34F03">
      <w:pPr>
        <w:rPr>
          <w:sz w:val="24"/>
          <w:szCs w:val="24"/>
        </w:rPr>
      </w:pPr>
    </w:p>
    <w:sectPr w:rsidR="00F34F03" w:rsidRPr="00871863" w:rsidSect="006C633D">
      <w:pgSz w:w="11906" w:h="16838" w:code="9"/>
      <w:pgMar w:top="567" w:right="707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LGC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821"/>
    <w:multiLevelType w:val="hybridMultilevel"/>
    <w:tmpl w:val="26AE24F4"/>
    <w:lvl w:ilvl="0" w:tplc="14C8B6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01A1A"/>
    <w:multiLevelType w:val="hybridMultilevel"/>
    <w:tmpl w:val="F560180A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3B57C87"/>
    <w:multiLevelType w:val="hybridMultilevel"/>
    <w:tmpl w:val="50705426"/>
    <w:lvl w:ilvl="0" w:tplc="400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4550B6E"/>
    <w:multiLevelType w:val="hybridMultilevel"/>
    <w:tmpl w:val="693447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223E2"/>
    <w:multiLevelType w:val="hybridMultilevel"/>
    <w:tmpl w:val="C12411D0"/>
    <w:lvl w:ilvl="0" w:tplc="18AE1F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470DC"/>
    <w:multiLevelType w:val="hybridMultilevel"/>
    <w:tmpl w:val="49549CAA"/>
    <w:lvl w:ilvl="0" w:tplc="0409000F">
      <w:start w:val="1"/>
      <w:numFmt w:val="decimal"/>
      <w:lvlText w:val="%1."/>
      <w:lvlJc w:val="left"/>
      <w:pPr>
        <w:ind w:left="54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73240D4"/>
    <w:multiLevelType w:val="hybridMultilevel"/>
    <w:tmpl w:val="1D4EA282"/>
    <w:lvl w:ilvl="0" w:tplc="E5C2D4E0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84EDA"/>
    <w:multiLevelType w:val="hybridMultilevel"/>
    <w:tmpl w:val="ACEC8240"/>
    <w:lvl w:ilvl="0" w:tplc="40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443607B8"/>
    <w:multiLevelType w:val="hybridMultilevel"/>
    <w:tmpl w:val="6B9EFD42"/>
    <w:lvl w:ilvl="0" w:tplc="7D06C168">
      <w:start w:val="10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B6F1BCF"/>
    <w:multiLevelType w:val="hybridMultilevel"/>
    <w:tmpl w:val="00AA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91"/>
    <w:rsid w:val="000151D6"/>
    <w:rsid w:val="0002681B"/>
    <w:rsid w:val="000B7D0B"/>
    <w:rsid w:val="001257F1"/>
    <w:rsid w:val="00132B49"/>
    <w:rsid w:val="00157CA8"/>
    <w:rsid w:val="002D091D"/>
    <w:rsid w:val="003A2116"/>
    <w:rsid w:val="003A76CE"/>
    <w:rsid w:val="003B4F20"/>
    <w:rsid w:val="003F481D"/>
    <w:rsid w:val="00433ADB"/>
    <w:rsid w:val="00505B02"/>
    <w:rsid w:val="005435BD"/>
    <w:rsid w:val="0054379D"/>
    <w:rsid w:val="00576778"/>
    <w:rsid w:val="005768A0"/>
    <w:rsid w:val="00693E93"/>
    <w:rsid w:val="006C633D"/>
    <w:rsid w:val="006E5E26"/>
    <w:rsid w:val="0070671F"/>
    <w:rsid w:val="00711AEC"/>
    <w:rsid w:val="00777841"/>
    <w:rsid w:val="0078540D"/>
    <w:rsid w:val="007A2D0B"/>
    <w:rsid w:val="007D0A67"/>
    <w:rsid w:val="00871863"/>
    <w:rsid w:val="00945EC8"/>
    <w:rsid w:val="009B761E"/>
    <w:rsid w:val="009E3BCD"/>
    <w:rsid w:val="00A03604"/>
    <w:rsid w:val="00A1451E"/>
    <w:rsid w:val="00A271AE"/>
    <w:rsid w:val="00A410FA"/>
    <w:rsid w:val="00A70437"/>
    <w:rsid w:val="00A7475D"/>
    <w:rsid w:val="00A76991"/>
    <w:rsid w:val="00B33F21"/>
    <w:rsid w:val="00BB284F"/>
    <w:rsid w:val="00BC762F"/>
    <w:rsid w:val="00BF5D2F"/>
    <w:rsid w:val="00C20BF4"/>
    <w:rsid w:val="00CD5980"/>
    <w:rsid w:val="00D07690"/>
    <w:rsid w:val="00D336E0"/>
    <w:rsid w:val="00D85AF7"/>
    <w:rsid w:val="00E13102"/>
    <w:rsid w:val="00EF3C1B"/>
    <w:rsid w:val="00F2164A"/>
    <w:rsid w:val="00F34F03"/>
    <w:rsid w:val="00F46018"/>
    <w:rsid w:val="00F50A9A"/>
    <w:rsid w:val="00F738EA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AE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11AEC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rsid w:val="00711AEC"/>
    <w:rPr>
      <w:rFonts w:ascii="Times New Roman" w:eastAsia="Times New Roman" w:hAnsi="Times New Roman" w:cs="Mangal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AEC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11AEC"/>
    <w:pPr>
      <w:spacing w:after="120" w:line="240" w:lineRule="auto"/>
      <w:ind w:left="360"/>
    </w:pPr>
    <w:rPr>
      <w:rFonts w:ascii="Times New Roman" w:eastAsia="Times New Roman" w:hAnsi="Times New Roman" w:cs="Mangal"/>
      <w:sz w:val="24"/>
      <w:szCs w:val="24"/>
      <w:lang w:val="en-US" w:bidi="hi-IN"/>
    </w:rPr>
  </w:style>
  <w:style w:type="character" w:customStyle="1" w:styleId="BodyTextIndentChar">
    <w:name w:val="Body Text Indent Char"/>
    <w:basedOn w:val="DefaultParagraphFont"/>
    <w:link w:val="BodyTextIndent"/>
    <w:rsid w:val="00711AEC"/>
    <w:rPr>
      <w:rFonts w:ascii="Times New Roman" w:eastAsia="Times New Roman" w:hAnsi="Times New Roman" w:cs="Mangal"/>
      <w:sz w:val="24"/>
      <w:szCs w:val="24"/>
      <w:lang w:val="en-US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 CONTROL ROOM</dc:creator>
  <cp:lastModifiedBy>MHA CONTROL ROOM</cp:lastModifiedBy>
  <cp:revision>10</cp:revision>
  <cp:lastPrinted>2016-06-12T08:23:00Z</cp:lastPrinted>
  <dcterms:created xsi:type="dcterms:W3CDTF">2016-06-12T04:21:00Z</dcterms:created>
  <dcterms:modified xsi:type="dcterms:W3CDTF">2016-06-12T08:24:00Z</dcterms:modified>
</cp:coreProperties>
</file>