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8" w:rsidRDefault="00E96E78" w:rsidP="00E96E78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Ministry of Home Affairs</w:t>
      </w:r>
    </w:p>
    <w:p w:rsidR="00E96E78" w:rsidRDefault="00E96E78" w:rsidP="00E96E78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      Disaster Management Division</w:t>
      </w:r>
    </w:p>
    <w:p w:rsidR="00E96E78" w:rsidRDefault="00E96E78" w:rsidP="00E96E78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(National Emergency Response Centre)</w:t>
      </w:r>
    </w:p>
    <w:p w:rsidR="00E96E78" w:rsidRDefault="00E96E78" w:rsidP="00E96E78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r>
        <w:rPr>
          <w:rFonts w:ascii="Trebuchet MS" w:hAnsi="Trebuchet MS" w:cs="Times New Roman"/>
          <w:b/>
          <w:bCs/>
          <w:u w:val="single"/>
        </w:rPr>
        <w:t>Flood/heavy rainfall situation report as on 2</w:t>
      </w:r>
      <w:r w:rsidR="00102413">
        <w:rPr>
          <w:rFonts w:ascii="Trebuchet MS" w:hAnsi="Trebuchet MS" w:cs="Times New Roman"/>
          <w:b/>
          <w:bCs/>
          <w:u w:val="single"/>
        </w:rPr>
        <w:t>6</w:t>
      </w:r>
      <w:r w:rsidR="00223FBD" w:rsidRPr="00223FBD"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 xml:space="preserve"> </w:t>
      </w:r>
      <w:r>
        <w:rPr>
          <w:rFonts w:ascii="Trebuchet MS" w:hAnsi="Trebuchet MS" w:cs="Times New Roman"/>
          <w:b/>
          <w:bCs/>
          <w:u w:val="single"/>
        </w:rPr>
        <w:t>August, 2017 up to 1730 Hrs.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District </w:t>
      </w:r>
      <w:r w:rsidR="00DB6D77">
        <w:rPr>
          <w:rFonts w:ascii="Trebuchet MS" w:hAnsi="Trebuchet MS" w:cs="Times New Roman"/>
          <w:bCs/>
          <w:color w:val="FF0000"/>
          <w:highlight w:val="lightGray"/>
        </w:rPr>
        <w:t>affected 0</w:t>
      </w:r>
      <w:r w:rsidR="004F1BFD">
        <w:rPr>
          <w:rFonts w:ascii="Trebuchet MS" w:hAnsi="Trebuchet MS" w:cs="Times New Roman"/>
          <w:bCs/>
          <w:color w:val="FF0000"/>
          <w:highlight w:val="lightGray"/>
        </w:rPr>
        <w:t>6</w:t>
      </w:r>
      <w:r w:rsidR="004F1BFD">
        <w:rPr>
          <w:rFonts w:ascii="Trebuchet MS" w:hAnsi="Trebuchet MS" w:cs="Times New Roman"/>
          <w:color w:val="FF0000"/>
          <w:highlight w:val="lightGray"/>
        </w:rPr>
        <w:t>, Human lives lost-01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>
        <w:rPr>
          <w:rFonts w:ascii="Trebuchet MS" w:hAnsi="Trebuchet MS" w:cs="Times New Roman"/>
          <w:color w:val="FF0000"/>
          <w:highlight w:val="lightGray"/>
        </w:rPr>
        <w:t>: District affected 04, Human lives lost Nil.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Uttar Pradesh: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color w:val="FF0000"/>
          <w:highlight w:val="lightGray"/>
        </w:rPr>
        <w:t xml:space="preserve">District affected 15, Human lives </w:t>
      </w:r>
      <w:r w:rsidRPr="005D317C">
        <w:rPr>
          <w:rFonts w:ascii="Trebuchet MS" w:hAnsi="Trebuchet MS" w:cs="Times New Roman"/>
          <w:color w:val="FF0000"/>
          <w:highlight w:val="lightGray"/>
        </w:rPr>
        <w:t xml:space="preserve">lost </w:t>
      </w:r>
      <w:r w:rsidR="00850EFD">
        <w:rPr>
          <w:rFonts w:ascii="Trebuchet MS" w:hAnsi="Trebuchet MS" w:cs="Times New Roman"/>
          <w:color w:val="FF0000"/>
          <w:highlight w:val="lightGray"/>
        </w:rPr>
        <w:t>05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>
        <w:rPr>
          <w:rFonts w:ascii="Trebuchet MS" w:hAnsi="Trebuchet MS" w:cs="Times New Roman"/>
          <w:color w:val="FF0000"/>
          <w:highlight w:val="lightGray"/>
        </w:rPr>
        <w:t xml:space="preserve">  District affected 19, Human lives los</w:t>
      </w:r>
      <w:r w:rsidR="003040FC">
        <w:rPr>
          <w:rFonts w:ascii="Trebuchet MS" w:hAnsi="Trebuchet MS" w:cs="Times New Roman"/>
          <w:color w:val="FF0000"/>
          <w:highlight w:val="lightGray"/>
        </w:rPr>
        <w:t>t-22</w:t>
      </w:r>
      <w:r>
        <w:rPr>
          <w:rFonts w:ascii="Trebuchet MS" w:hAnsi="Trebuchet MS" w:cs="Times New Roman"/>
          <w:color w:val="FF0000"/>
          <w:highlight w:val="lightGray"/>
        </w:rPr>
        <w:t xml:space="preserve"> </w:t>
      </w: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E96E78" w:rsidRDefault="00E96E78" w:rsidP="00E96E78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Pr="00E14265">
        <w:rPr>
          <w:rFonts w:ascii="Trebuchet MS" w:hAnsi="Trebuchet MS" w:cs="Times New Roman"/>
          <w:bCs/>
          <w:color w:val="FF0000"/>
          <w:highlight w:val="lightGray"/>
        </w:rPr>
        <w:t>2</w:t>
      </w:r>
      <w:r w:rsidR="00102413" w:rsidRPr="00E14265">
        <w:rPr>
          <w:rFonts w:ascii="Trebuchet MS" w:hAnsi="Trebuchet MS" w:cs="Times New Roman"/>
          <w:bCs/>
          <w:color w:val="FF0000"/>
          <w:highlight w:val="lightGray"/>
        </w:rPr>
        <w:t>6</w:t>
      </w:r>
      <w:r w:rsidR="009E391F">
        <w:rPr>
          <w:rFonts w:ascii="Trebuchet MS" w:hAnsi="Trebuchet MS" w:cs="Times New Roman"/>
          <w:bCs/>
          <w:color w:val="FF0000"/>
          <w:highlight w:val="lightGray"/>
        </w:rPr>
        <w:t xml:space="preserve">/08/2017 received at </w:t>
      </w:r>
      <w:r w:rsidR="009E391F" w:rsidRPr="00E14265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E14265" w:rsidRPr="00E14265">
        <w:rPr>
          <w:rFonts w:ascii="Trebuchet MS" w:hAnsi="Trebuchet MS" w:cs="Times New Roman"/>
          <w:bCs/>
          <w:color w:val="FF0000"/>
          <w:highlight w:val="lightGray"/>
        </w:rPr>
        <w:t>23</w:t>
      </w:r>
      <w:r w:rsidRPr="00E14265">
        <w:rPr>
          <w:rFonts w:ascii="Trebuchet MS" w:hAnsi="Trebuchet MS" w:cs="Times New Roman"/>
          <w:bCs/>
          <w:color w:val="FF0000"/>
          <w:highlight w:val="lightGray"/>
        </w:rPr>
        <w:t>0</w:t>
      </w:r>
      <w:r w:rsidRPr="00102413"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there is no unprecedented </w:t>
      </w:r>
      <w:r w:rsidR="009E391F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and </w:t>
      </w:r>
      <w:r w:rsidR="00403453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high</w:t>
      </w:r>
      <w:r w:rsidR="009E391F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flood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site in the country</w:t>
      </w:r>
      <w:r w:rsidR="009E391F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,</w:t>
      </w:r>
      <w:r w:rsidR="00D57EAA">
        <w:rPr>
          <w:rFonts w:ascii="Trebuchet MS" w:hAnsi="Trebuchet MS" w:cs="Times New Roman"/>
          <w:bCs/>
          <w:color w:val="FF0000"/>
          <w:highlight w:val="lightGray"/>
        </w:rPr>
        <w:t xml:space="preserve"> 2</w:t>
      </w:r>
      <w:r w:rsidR="00E14265">
        <w:rPr>
          <w:rFonts w:ascii="Trebuchet MS" w:hAnsi="Trebuchet MS" w:cs="Times New Roman"/>
          <w:bCs/>
          <w:color w:val="FF0000"/>
          <w:highlight w:val="lightGray"/>
        </w:rPr>
        <w:t>4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</w:t>
      </w:r>
      <w:r w:rsidR="00403453">
        <w:rPr>
          <w:rFonts w:ascii="Trebuchet MS" w:hAnsi="Trebuchet MS" w:cs="Times New Roman"/>
          <w:bCs/>
          <w:color w:val="FF0000"/>
          <w:highlight w:val="lightGray"/>
        </w:rPr>
        <w:t xml:space="preserve"> sites have been reported i.e.</w:t>
      </w:r>
      <w:r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E14265">
        <w:rPr>
          <w:rFonts w:ascii="Trebuchet MS" w:hAnsi="Trebuchet MS" w:cs="Times New Roman"/>
          <w:bCs/>
          <w:color w:val="FF0000"/>
          <w:highlight w:val="lightGray"/>
        </w:rPr>
        <w:t>5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in Bihar,</w:t>
      </w:r>
      <w:r w:rsidR="00D57EAA">
        <w:rPr>
          <w:rFonts w:ascii="Trebuchet MS" w:hAnsi="Trebuchet MS" w:cs="Times New Roman"/>
          <w:bCs/>
          <w:color w:val="FF0000"/>
          <w:highlight w:val="lightGray"/>
        </w:rPr>
        <w:t xml:space="preserve"> 0</w:t>
      </w:r>
      <w:r w:rsidR="00E14265">
        <w:rPr>
          <w:rFonts w:ascii="Trebuchet MS" w:hAnsi="Trebuchet MS" w:cs="Times New Roman"/>
          <w:bCs/>
          <w:color w:val="FF0000"/>
          <w:highlight w:val="lightGray"/>
        </w:rPr>
        <w:t>5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in Uttar Pradesh,</w:t>
      </w:r>
      <w:r w:rsidR="00E14265">
        <w:rPr>
          <w:rFonts w:ascii="Trebuchet MS" w:hAnsi="Trebuchet MS" w:cs="Times New Roman"/>
          <w:bCs/>
          <w:color w:val="FF0000"/>
          <w:highlight w:val="lightGray"/>
        </w:rPr>
        <w:t xml:space="preserve"> 02 in Assam,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01 each in</w:t>
      </w:r>
      <w:r w:rsidR="009E391F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Jharkhand and West Bengal.</w:t>
      </w:r>
    </w:p>
    <w:p w:rsidR="00E96E78" w:rsidRDefault="00E96E78" w:rsidP="00E96E78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E96E78" w:rsidRDefault="00E96E78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F8790D" w:rsidRDefault="00081D49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 On 2</w:t>
      </w:r>
      <w:r w:rsidR="00102413">
        <w:rPr>
          <w:rFonts w:ascii="Trebuchet MS" w:hAnsi="Trebuchet MS" w:cs="Times New Roman"/>
        </w:rPr>
        <w:t>7</w:t>
      </w:r>
      <w:r>
        <w:rPr>
          <w:rFonts w:ascii="Trebuchet MS" w:hAnsi="Trebuchet MS" w:cs="Times New Roman"/>
        </w:rPr>
        <w:t xml:space="preserve"> August’2017 Heavy to very heavy rain at i</w:t>
      </w:r>
      <w:r w:rsidR="00F8790D">
        <w:rPr>
          <w:rFonts w:ascii="Trebuchet MS" w:hAnsi="Trebuchet MS" w:cs="Times New Roman"/>
        </w:rPr>
        <w:t>solated places very likely over Odisha and Konkan &amp; Goa: heavy rain at isolated places very likely over Himachal Pradesh, Uttarakhand, Uttar Pradesh, East Rajasthan Madhya Pradesh, Vidarbha, Chhattisgarh, Gangetic West Bengal, Assam &amp; Meghalaya,  Nagaland, Manipur, Mizoram &amp; Tripura, north Coastal Andhra Pradesh, Gujarat Region, Madhya Maharashtra, Telangana, Karnataka and Kerala.</w:t>
      </w:r>
    </w:p>
    <w:p w:rsidR="00DE7435" w:rsidRDefault="00DE7435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F8790D" w:rsidRDefault="00F8790D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 w:cs="Times New Roman"/>
          <w:bCs/>
        </w:rPr>
        <w:t xml:space="preserve">The flood situation report of </w:t>
      </w:r>
      <w:r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>
        <w:rPr>
          <w:rFonts w:ascii="Trebuchet MS" w:hAnsi="Trebuchet MS" w:cs="Times New Roman"/>
          <w:bCs/>
        </w:rPr>
        <w:t xml:space="preserve">is attached as Appendix-I and cumulative loss data as on </w:t>
      </w:r>
      <w:r w:rsidRPr="004F1BFD">
        <w:rPr>
          <w:rFonts w:ascii="Trebuchet MS" w:hAnsi="Trebuchet MS" w:cs="Times New Roman"/>
          <w:bCs/>
        </w:rPr>
        <w:t>2</w:t>
      </w:r>
      <w:r w:rsidR="00252472" w:rsidRPr="004F1BFD">
        <w:rPr>
          <w:rFonts w:ascii="Trebuchet MS" w:hAnsi="Trebuchet MS" w:cs="Times New Roman"/>
          <w:bCs/>
        </w:rPr>
        <w:t>6</w:t>
      </w:r>
      <w:r w:rsidR="00CA50E4" w:rsidRPr="004F1BFD">
        <w:rPr>
          <w:rFonts w:ascii="Trebuchet MS" w:hAnsi="Trebuchet MS" w:cs="Times New Roman"/>
          <w:bCs/>
          <w:vertAlign w:val="superscript"/>
        </w:rPr>
        <w:t>th</w:t>
      </w:r>
      <w:r w:rsidR="00CA50E4" w:rsidRPr="004F1BFD"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</w:rPr>
        <w:t xml:space="preserve">  August’2017 is attached as Appendix-II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Appendix-I</w:t>
      </w:r>
    </w:p>
    <w:p w:rsidR="00E96E78" w:rsidRDefault="00E96E78" w:rsidP="00E96E78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>
        <w:rPr>
          <w:rFonts w:ascii="Trebuchet MS" w:hAnsi="Trebuchet MS" w:cs="Times New Roman"/>
          <w:bCs/>
          <w:color w:val="FF0000"/>
        </w:rPr>
        <w:t xml:space="preserve">Assam , West Bengal, Uttar Pradesh &amp; Bihar </w:t>
      </w:r>
      <w:r>
        <w:rPr>
          <w:rFonts w:ascii="Trebuchet MS" w:hAnsi="Trebuchet MS" w:cs="Times New Roman"/>
        </w:rPr>
        <w:t xml:space="preserve">due to flood/heavy rain 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E96E78" w:rsidRDefault="00E96E78" w:rsidP="00E96E78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 </w:t>
      </w:r>
      <w:r>
        <w:rPr>
          <w:rFonts w:ascii="Trebuchet MS" w:hAnsi="Trebuchet MS" w:cs="Times New Roman"/>
          <w:b/>
          <w:bCs/>
        </w:rPr>
        <w:t xml:space="preserve">  </w:t>
      </w:r>
      <w:r w:rsidRPr="00FF37A8">
        <w:rPr>
          <w:rFonts w:ascii="Trebuchet MS" w:hAnsi="Trebuchet MS" w:cs="Times New Roman"/>
          <w:b/>
          <w:bCs/>
          <w:color w:val="FF0000"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E96E78" w:rsidTr="00E96E78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(Golaghat, Lakhimpur, Karimganj, Dhemaji, Biswanath, Jorhat,  Cachar , Sonitpur, Nalbari, Hojai, Majuli, Barpeta, Nagaon, Hailakandi, Darrang, Morigaon, Udalguri, Sivasagar, Karbi-Anglong,Kamrup, KamrupMetro, Bongaigaon, Chirang, Dibrugarh, Dhubri,  Kokrajhar, South Salmara, Charaideo, Golpara, Kamrup, Tinsukia)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FF37A8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</w:t>
            </w:r>
            <w:r w:rsidR="00FF37A8">
              <w:rPr>
                <w:rFonts w:ascii="Trebuchet MS" w:hAnsi="Trebuchet MS" w:cs="Times New Roman"/>
                <w:bCs/>
              </w:rPr>
              <w:t>6</w:t>
            </w:r>
            <w:r w:rsidR="00E96E78">
              <w:rPr>
                <w:rFonts w:ascii="Trebuchet MS" w:hAnsi="Trebuchet MS" w:cs="Times New Roman"/>
                <w:bCs/>
              </w:rPr>
              <w:t xml:space="preserve"> </w:t>
            </w:r>
            <w:r w:rsidR="00FF37A8">
              <w:rPr>
                <w:rFonts w:ascii="Trebuchet MS" w:hAnsi="Trebuchet MS" w:cs="Times New Roman"/>
              </w:rPr>
              <w:t xml:space="preserve">(Dhemaji, </w:t>
            </w:r>
            <w:r>
              <w:rPr>
                <w:rFonts w:ascii="Trebuchet MS" w:hAnsi="Trebuchet MS" w:cs="Times New Roman"/>
              </w:rPr>
              <w:t xml:space="preserve">Barpeta, Chirang, </w:t>
            </w:r>
            <w:r w:rsidR="00E96E78">
              <w:rPr>
                <w:rFonts w:ascii="Trebuchet MS" w:hAnsi="Trebuchet MS" w:cs="Times New Roman"/>
              </w:rPr>
              <w:t xml:space="preserve">  Morigaon, Nagaon</w:t>
            </w:r>
            <w:r>
              <w:rPr>
                <w:rFonts w:ascii="Trebuchet MS" w:hAnsi="Trebuchet MS" w:cs="Times New Roman"/>
              </w:rPr>
              <w:t xml:space="preserve">, </w:t>
            </w:r>
            <w:r w:rsidR="00FF37A8">
              <w:rPr>
                <w:rFonts w:ascii="Trebuchet MS" w:hAnsi="Trebuchet MS" w:cs="Times New Roman"/>
              </w:rPr>
              <w:t>Jorhat</w:t>
            </w:r>
            <w:r w:rsidR="00E96E78"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C037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  <w:r w:rsidR="003A4ED2">
              <w:rPr>
                <w:rFonts w:ascii="Trebuchet MS" w:hAnsi="Trebuchet MS" w:cs="Times New Roman"/>
              </w:rPr>
              <w:t>08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55,8</w:t>
            </w:r>
            <w:r w:rsidR="00300583">
              <w:rPr>
                <w:rFonts w:ascii="Trebuchet MS" w:hAnsi="Trebuchet MS" w:cs="Times New Roman"/>
              </w:rPr>
              <w:t>4,561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C037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3A4ED2">
              <w:rPr>
                <w:rFonts w:ascii="Trebuchet MS" w:hAnsi="Trebuchet MS" w:cs="Times New Roman"/>
              </w:rPr>
              <w:t>,03,335</w:t>
            </w:r>
          </w:p>
        </w:tc>
      </w:tr>
      <w:tr w:rsidR="00E96E78" w:rsidTr="00E96E78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</w:t>
            </w:r>
            <w:r w:rsidR="00300583">
              <w:rPr>
                <w:rFonts w:ascii="Trebuchet MS" w:hAnsi="Trebuchet MS" w:cs="Times New Roman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3A4ED2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</w:p>
        </w:tc>
      </w:tr>
      <w:tr w:rsidR="00E96E78" w:rsidTr="00E96E78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300583">
              <w:rPr>
                <w:rFonts w:ascii="Trebuchet MS" w:hAnsi="Trebuchet MS" w:cs="Times New Roman"/>
              </w:rPr>
              <w:t>3788</w:t>
            </w:r>
            <w:r w:rsidR="00E96E78">
              <w:rPr>
                <w:rFonts w:ascii="Trebuchet MS" w:hAnsi="Trebuchet MS" w:cs="Times New Roman"/>
              </w:rPr>
              <w:t xml:space="preserve"> Partially-2</w:t>
            </w:r>
            <w:r>
              <w:rPr>
                <w:rFonts w:ascii="Trebuchet MS" w:hAnsi="Trebuchet MS" w:cs="Times New Roman"/>
              </w:rPr>
              <w:t>59</w:t>
            </w:r>
            <w:r w:rsidR="00300583">
              <w:rPr>
                <w:rFonts w:ascii="Trebuchet MS" w:hAnsi="Trebuchet MS" w:cs="Times New Roman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CC037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3A4ED2">
              <w:rPr>
                <w:rFonts w:ascii="Trebuchet MS" w:hAnsi="Trebuchet MS" w:cs="Times New Roman"/>
              </w:rPr>
              <w:t>01</w:t>
            </w:r>
            <w:r w:rsidR="00CC0372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 xml:space="preserve">  Partially-</w:t>
            </w:r>
            <w:r w:rsidR="003A4ED2">
              <w:rPr>
                <w:rFonts w:ascii="Trebuchet MS" w:hAnsi="Trebuchet MS" w:cs="Times New Roman"/>
              </w:rPr>
              <w:t>19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CC037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3A4ED2">
              <w:rPr>
                <w:rFonts w:ascii="Trebuchet MS" w:hAnsi="Trebuchet MS" w:cs="Times New Roman"/>
              </w:rPr>
              <w:t>86417</w:t>
            </w:r>
            <w:r w:rsidR="00CC0372">
              <w:rPr>
                <w:rFonts w:ascii="Trebuchet MS" w:hAnsi="Trebuchet MS" w:cs="Times New Roman"/>
              </w:rPr>
              <w:t xml:space="preserve"> ,</w:t>
            </w:r>
            <w:r w:rsidR="00E96E78">
              <w:rPr>
                <w:rFonts w:ascii="Trebuchet MS" w:hAnsi="Trebuchet MS" w:cs="Times New Roman"/>
              </w:rPr>
              <w:t xml:space="preserve">  Small-</w:t>
            </w:r>
            <w:r w:rsidR="003A4ED2">
              <w:rPr>
                <w:rFonts w:ascii="Trebuchet MS" w:hAnsi="Trebuchet MS" w:cs="Times New Roman"/>
              </w:rPr>
              <w:t>46564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61,923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</w:t>
            </w:r>
            <w:r w:rsidR="003A4ED2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3A4ED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</w:t>
            </w:r>
          </w:p>
        </w:tc>
      </w:tr>
      <w:tr w:rsidR="00E96E78" w:rsidTr="00E96E78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4,50,263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3A4ED2">
              <w:rPr>
                <w:rFonts w:ascii="Trebuchet MS" w:hAnsi="Trebuchet MS" w:cs="Times New Roman"/>
              </w:rPr>
              <w:t>4,785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31540" w:rsidP="003A4ED2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3A4ED2">
              <w:rPr>
                <w:rFonts w:ascii="Trebuchet MS" w:hAnsi="Trebuchet MS" w:cs="Times New Roman"/>
              </w:rPr>
              <w:t>167553.89</w:t>
            </w:r>
            <w:r>
              <w:rPr>
                <w:rFonts w:ascii="Trebuchet MS" w:hAnsi="Trebuchet MS" w:cs="Times New Roman"/>
              </w:rPr>
              <w:t>Q, Dal-32</w:t>
            </w:r>
            <w:r w:rsidR="003A4ED2">
              <w:rPr>
                <w:rFonts w:ascii="Trebuchet MS" w:hAnsi="Trebuchet MS" w:cs="Times New Roman"/>
              </w:rPr>
              <w:t>434</w:t>
            </w:r>
            <w:r>
              <w:rPr>
                <w:rFonts w:ascii="Trebuchet MS" w:hAnsi="Trebuchet MS" w:cs="Times New Roman"/>
              </w:rPr>
              <w:t>.</w:t>
            </w:r>
            <w:r w:rsidR="003A4ED2">
              <w:rPr>
                <w:rFonts w:ascii="Trebuchet MS" w:hAnsi="Trebuchet MS" w:cs="Times New Roman"/>
              </w:rPr>
              <w:t>08</w:t>
            </w:r>
            <w:r>
              <w:rPr>
                <w:rFonts w:ascii="Trebuchet MS" w:hAnsi="Trebuchet MS" w:cs="Times New Roman"/>
              </w:rPr>
              <w:t xml:space="preserve"> Q, Salt- </w:t>
            </w:r>
            <w:r w:rsidR="004B491A">
              <w:rPr>
                <w:rFonts w:ascii="Trebuchet MS" w:hAnsi="Trebuchet MS" w:cs="Times New Roman"/>
              </w:rPr>
              <w:t>987</w:t>
            </w:r>
            <w:r w:rsidR="003A4ED2">
              <w:rPr>
                <w:rFonts w:ascii="Trebuchet MS" w:hAnsi="Trebuchet MS" w:cs="Times New Roman"/>
              </w:rPr>
              <w:t>7.82</w:t>
            </w:r>
            <w:r>
              <w:rPr>
                <w:rFonts w:ascii="Trebuchet MS" w:hAnsi="Trebuchet MS" w:cs="Times New Roman"/>
              </w:rPr>
              <w:t xml:space="preserve">Q, M/Oil- </w:t>
            </w:r>
            <w:r w:rsidR="003A4ED2">
              <w:rPr>
                <w:rFonts w:ascii="Trebuchet MS" w:hAnsi="Trebuchet MS" w:cs="Times New Roman"/>
              </w:rPr>
              <w:t>176216</w:t>
            </w:r>
            <w:r w:rsidR="004B491A">
              <w:rPr>
                <w:rFonts w:ascii="Trebuchet MS" w:hAnsi="Trebuchet MS" w:cs="Times New Roman"/>
              </w:rPr>
              <w:t>.66</w:t>
            </w:r>
            <w:r w:rsidR="00E96E78">
              <w:rPr>
                <w:rFonts w:ascii="Trebuchet MS" w:hAnsi="Trebuchet MS" w:cs="Times New Roman"/>
              </w:rPr>
              <w:t xml:space="preserve"> 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5067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Rice- </w:t>
            </w:r>
            <w:r w:rsidR="003A4ED2">
              <w:rPr>
                <w:rFonts w:ascii="Trebuchet MS" w:hAnsi="Trebuchet MS" w:cs="Times New Roman"/>
              </w:rPr>
              <w:t>285</w:t>
            </w:r>
            <w:r w:rsidR="004B491A">
              <w:rPr>
                <w:rFonts w:ascii="Trebuchet MS" w:hAnsi="Trebuchet MS" w:cs="Times New Roman"/>
              </w:rPr>
              <w:t>.</w:t>
            </w:r>
            <w:r w:rsidR="003A4ED2">
              <w:rPr>
                <w:rFonts w:ascii="Trebuchet MS" w:hAnsi="Trebuchet MS" w:cs="Times New Roman"/>
              </w:rPr>
              <w:t>38</w:t>
            </w:r>
            <w:r w:rsidR="00E96E78">
              <w:rPr>
                <w:rFonts w:ascii="Trebuchet MS" w:hAnsi="Trebuchet MS" w:cs="Times New Roman"/>
              </w:rPr>
              <w:t xml:space="preserve"> Q, </w:t>
            </w:r>
          </w:p>
          <w:p w:rsidR="00E96E78" w:rsidRDefault="0055067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Dal- </w:t>
            </w:r>
            <w:r w:rsidR="003A4ED2">
              <w:rPr>
                <w:rFonts w:ascii="Trebuchet MS" w:hAnsi="Trebuchet MS" w:cs="Times New Roman"/>
              </w:rPr>
              <w:t>52.62</w:t>
            </w:r>
            <w:r w:rsidR="004B491A">
              <w:rPr>
                <w:rFonts w:ascii="Trebuchet MS" w:hAnsi="Trebuchet MS" w:cs="Times New Roman"/>
              </w:rPr>
              <w:t>Q</w:t>
            </w:r>
            <w:r w:rsidR="00E96E78">
              <w:rPr>
                <w:rFonts w:ascii="Trebuchet MS" w:hAnsi="Trebuchet MS" w:cs="Times New Roman"/>
              </w:rPr>
              <w:t>,</w:t>
            </w:r>
          </w:p>
          <w:p w:rsidR="00E96E78" w:rsidRDefault="003A4ED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Salt-15.79</w:t>
            </w:r>
            <w:r w:rsidR="004B491A">
              <w:rPr>
                <w:rFonts w:ascii="Trebuchet MS" w:hAnsi="Trebuchet MS" w:cs="Times New Roman"/>
              </w:rPr>
              <w:t>Q</w:t>
            </w:r>
            <w:r w:rsidR="00E96E78">
              <w:rPr>
                <w:rFonts w:ascii="Trebuchet MS" w:hAnsi="Trebuchet MS" w:cs="Times New Roman"/>
              </w:rPr>
              <w:t xml:space="preserve">, </w:t>
            </w:r>
          </w:p>
          <w:p w:rsidR="00E96E78" w:rsidRDefault="00E96E78" w:rsidP="004B491A">
            <w:pPr>
              <w:ind w:right="-630"/>
              <w:jc w:val="both"/>
              <w:rPr>
                <w:rFonts w:ascii="Trebuchet MS" w:hAnsi="Trebuchet MS" w:cs="Times New Roman"/>
              </w:rPr>
            </w:pP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058C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3,95,819</w:t>
            </w:r>
            <w:r w:rsidR="00E96E78">
              <w:rPr>
                <w:rFonts w:ascii="Trebuchet MS" w:hAnsi="Trebuchet MS" w:cs="Times New Roman"/>
              </w:rPr>
              <w:t>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3A4ED2">
              <w:rPr>
                <w:rFonts w:ascii="Trebuchet MS" w:hAnsi="Trebuchet MS" w:cs="Times New Roman"/>
              </w:rPr>
              <w:t>1,009.44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</w:t>
            </w:r>
            <w:r w:rsidRPr="001A30D7">
              <w:rPr>
                <w:rFonts w:ascii="Trebuchet MS" w:hAnsi="Trebuchet MS" w:cs="Times New Roman"/>
              </w:rPr>
              <w:t>t</w:t>
            </w:r>
            <w:r>
              <w:rPr>
                <w:rFonts w:ascii="Trebuchet MS" w:hAnsi="Trebuchet MS" w:cs="Times New Roman"/>
              </w:rPr>
              <w:t>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</w:tbl>
    <w:p w:rsidR="00E96E78" w:rsidRDefault="00E96E78" w:rsidP="00E96E78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lastRenderedPageBreak/>
        <w:t xml:space="preserve"> </w:t>
      </w:r>
    </w:p>
    <w:p w:rsidR="00E96E78" w:rsidRDefault="00E96E78" w:rsidP="00E96E78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E96E78" w:rsidTr="00E96E78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Pr="00612439" w:rsidRDefault="00E96E78" w:rsidP="001A30D7">
            <w:pPr>
              <w:jc w:val="both"/>
              <w:rPr>
                <w:rFonts w:ascii="Trebuchet MS" w:hAnsi="Trebuchet MS" w:cs="Times New Roman"/>
                <w:lang w:bidi="hi-IN"/>
              </w:rPr>
            </w:pPr>
            <w:r w:rsidRPr="00612439">
              <w:rPr>
                <w:rFonts w:ascii="Trebuchet MS" w:hAnsi="Trebuchet MS"/>
                <w:lang w:bidi="hi-IN"/>
              </w:rPr>
              <w:t>12</w:t>
            </w:r>
            <w:r w:rsidR="00612439" w:rsidRPr="00612439">
              <w:rPr>
                <w:rFonts w:ascii="Trebuchet MS" w:hAnsi="Trebuchet MS"/>
                <w:lang w:bidi="hi-IN"/>
              </w:rPr>
              <w:t xml:space="preserve"> teams of NDRF consisting of 345</w:t>
            </w:r>
            <w:r w:rsidRPr="00612439">
              <w:rPr>
                <w:rFonts w:ascii="Trebuchet MS" w:hAnsi="Trebuchet MS"/>
                <w:lang w:bidi="hi-IN"/>
              </w:rPr>
              <w:t xml:space="preserve"> rescuers are deployed in flood affected areas of Assam.</w:t>
            </w:r>
            <w:r w:rsidRPr="00612439">
              <w:rPr>
                <w:rFonts w:ascii="Trebuchet MS" w:hAnsi="Trebuchet MS"/>
                <w:lang w:eastAsia="en-IN"/>
              </w:rPr>
              <w:t xml:space="preserve"> </w:t>
            </w:r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So far teams have rescued 94, evacuated 7244 persons, retrieved 05 dead bodies and  distributed Food- 7050 Pkts, Water pouches/ bottles-  126652 Nos, Dry Ration (Rice, Dal, Suger, Chura</w:t>
            </w:r>
            <w:r w:rsidR="00A9675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612439" w:rsidRPr="00612439">
              <w:rPr>
                <w:rFonts w:ascii="Trebuchet MS" w:eastAsia="Times New Roman" w:hAnsi="Trebuchet MS" w:cs="Times New Roman"/>
                <w:bCs/>
                <w:lang w:eastAsia="en-IN"/>
              </w:rPr>
              <w:t>etc) – 2296 Bags, Baby food - 284 Ctns, Milk- 4255 Pkts, Gur -5815 Kgs, Tarpoline-  9509 Nos,  Vegetable- 720 Kgs, Candle-126 Pkt, Match Box-920 Nos. Egg-900 Nos.  Biscuit-20961 Pkt ,Sanatory Napkeen-1000 Pkt, Patrol- 20 Ltr, Bleaching Powder - 200 Kgs, Cloth--255 Nos and Medicines.</w:t>
            </w:r>
          </w:p>
        </w:tc>
      </w:tr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- </w:t>
            </w:r>
          </w:p>
        </w:tc>
      </w:tr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Other Central </w:t>
            </w:r>
          </w:p>
          <w:p w:rsidR="00E96E78" w:rsidRDefault="00E96E78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>-</w:t>
            </w:r>
          </w:p>
        </w:tc>
      </w:tr>
    </w:tbl>
    <w:p w:rsidR="00E96E78" w:rsidRDefault="00E96E78" w:rsidP="00E96E78">
      <w:pPr>
        <w:spacing w:line="240" w:lineRule="auto"/>
        <w:ind w:right="-630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-630"/>
        <w:rPr>
          <w:rFonts w:ascii="Trebuchet MS" w:hAnsi="Trebuchet MS" w:cs="Times New Roman"/>
          <w:b/>
          <w:lang w:bidi="hi-IN"/>
        </w:rPr>
      </w:pPr>
      <w:r>
        <w:rPr>
          <w:rFonts w:ascii="Trebuchet MS" w:hAnsi="Trebuchet MS" w:cs="Times New Roman"/>
          <w:b/>
        </w:rPr>
        <w:t xml:space="preserve">Deployment of </w:t>
      </w:r>
      <w:r>
        <w:rPr>
          <w:rFonts w:ascii="Trebuchet MS" w:hAnsi="Trebuchet MS" w:cs="Times New Roman"/>
          <w:b/>
          <w:lang w:bidi="hi-IN"/>
        </w:rPr>
        <w:t>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SDRF, Local </w:t>
            </w:r>
          </w:p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Police/Fire/Boats</w:t>
            </w:r>
            <w:r>
              <w:rPr>
                <w:rFonts w:ascii="Trebuchet MS" w:eastAsiaTheme="minorEastAsia" w:hAnsi="Trebuchet MS" w:cs="Times New Roman"/>
                <w:lang w:bidi="hi-I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8"/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 01 Team of SDRF  is  deployed</w:t>
            </w:r>
          </w:p>
        </w:tc>
      </w:tr>
    </w:tbl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  <w:color w:val="000000" w:themeColor="text1"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 w:rsidRPr="00C514A0">
        <w:rPr>
          <w:rFonts w:ascii="Trebuchet MS" w:hAnsi="Trebuchet MS" w:cs="Times New Roman"/>
          <w:b/>
          <w:color w:val="FF0000"/>
          <w:u w:val="single"/>
        </w:rPr>
        <w:t>West Bengal</w:t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E96E78" w:rsidTr="00E96E7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21(Bankura,Murshidabad,Nadia,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Hawarh,Hooghly,Paschim Medinipur,Purwa Medinipur,Purba Burdwan,Paschim Burdwan,South 24 Parganas,North 24  Parganas, Purulia, Birbhum, Jhargram, Jalpaiguri,  Coochbehar, Darjeeling, Malda,  Alipurdwar, Dakshin Dinajpur, Uttar Dinajpur)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04 (Jalpaiguri, Dakshin Dinajpur,Uttar Dinajpur, Malda)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94E6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</w:t>
            </w:r>
            <w:r w:rsidR="004F1BFD">
              <w:rPr>
                <w:rFonts w:ascii="Trebuchet MS" w:hAnsi="Trebuchet MS" w:cs="Times New Roman"/>
              </w:rPr>
              <w:t>593959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514A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27047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94E6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B296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  <w:r w:rsidR="00E96E78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</w:t>
            </w:r>
            <w:r w:rsidR="00C514A0">
              <w:rPr>
                <w:rFonts w:ascii="Trebuchet MS" w:hAnsi="Trebuchet MS" w:cs="Times New Roman"/>
              </w:rPr>
              <w:t>256175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</w:t>
            </w:r>
            <w:r w:rsidR="006F1E39">
              <w:rPr>
                <w:rFonts w:ascii="Trebuchet MS" w:hAnsi="Trebuchet MS" w:cs="Times New Roman"/>
              </w:rPr>
              <w:t>5</w:t>
            </w:r>
            <w:r w:rsidR="004F1BFD">
              <w:rPr>
                <w:rFonts w:ascii="Trebuchet MS" w:hAnsi="Trebuchet MS" w:cs="Times New Roman"/>
              </w:rPr>
              <w:t>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C514A0">
              <w:rPr>
                <w:rFonts w:ascii="Trebuchet MS" w:hAnsi="Trebuchet MS" w:cs="Times New Roman"/>
              </w:rPr>
              <w:t>204</w:t>
            </w:r>
          </w:p>
          <w:p w:rsidR="00E96E78" w:rsidRDefault="00E96E78" w:rsidP="00BB296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BB2966">
              <w:rPr>
                <w:rFonts w:ascii="Trebuchet MS" w:hAnsi="Trebuchet MS" w:cs="Times New Roman"/>
              </w:rPr>
              <w:t>1</w:t>
            </w:r>
            <w:r w:rsidR="00C514A0">
              <w:rPr>
                <w:rFonts w:ascii="Trebuchet MS" w:hAnsi="Trebuchet MS" w:cs="Times New Roman"/>
              </w:rPr>
              <w:t>004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</w:t>
            </w:r>
            <w:r w:rsidR="00BB2966">
              <w:rPr>
                <w:rFonts w:ascii="Trebuchet MS" w:hAnsi="Trebuchet MS" w:cs="Times New Roman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473E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473E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  <w:r>
              <w:rPr>
                <w:rFonts w:ascii="Trebuchet MS" w:hAnsi="Trebuchet MS" w:cs="Times New Roman"/>
                <w:b/>
              </w:rPr>
              <w:lastRenderedPageBreak/>
              <w:t>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5217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30</w:t>
            </w:r>
            <w:r w:rsidR="00B473ED">
              <w:rPr>
                <w:rFonts w:ascii="Trebuchet MS" w:hAnsi="Trebuchet MS" w:cs="Times New Roman"/>
              </w:rPr>
              <w:t>0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1125070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473E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98075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</w:t>
            </w:r>
            <w:r w:rsidR="00E96E78">
              <w:rPr>
                <w:rFonts w:ascii="Trebuchet MS" w:hAnsi="Trebuchet MS" w:cs="Times New Roman"/>
              </w:rPr>
              <w:t>.</w:t>
            </w:r>
            <w:r>
              <w:rPr>
                <w:rFonts w:ascii="Trebuchet MS" w:hAnsi="Trebuchet MS" w:cs="Times New Roman"/>
              </w:rPr>
              <w:t>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B296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8B6E13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E96E78" w:rsidRDefault="00E96E78" w:rsidP="00E96E78">
      <w:pPr>
        <w:jc w:val="both"/>
        <w:rPr>
          <w:rFonts w:ascii="Trebuchet MS" w:hAnsi="Trebuchet MS" w:cs="Times New Roman"/>
          <w:b/>
        </w:rPr>
      </w:pPr>
    </w:p>
    <w:p w:rsidR="00E96E78" w:rsidRDefault="00E96E78" w:rsidP="00E96E78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0A" w:rsidRPr="008B6E13" w:rsidRDefault="00EF4AF0" w:rsidP="005F3F0A">
            <w:pPr>
              <w:jc w:val="both"/>
              <w:rPr>
                <w:rFonts w:ascii="Trebuchet MS" w:hAnsi="Trebuchet MS" w:cs="Times New Roman"/>
                <w:bCs/>
              </w:rPr>
            </w:pPr>
            <w:r w:rsidRPr="008B6E13">
              <w:rPr>
                <w:rFonts w:ascii="Trebuchet MS" w:eastAsia="Times New Roman" w:hAnsi="Trebuchet MS" w:cs="Times New Roman"/>
                <w:bCs/>
                <w:lang w:eastAsia="en-IN"/>
              </w:rPr>
              <w:t>1</w:t>
            </w:r>
            <w:r w:rsidR="000F283E">
              <w:rPr>
                <w:rFonts w:ascii="Trebuchet MS" w:eastAsia="Times New Roman" w:hAnsi="Trebuchet MS" w:cs="Times New Roman"/>
                <w:bCs/>
                <w:lang w:eastAsia="en-IN"/>
              </w:rPr>
              <w:t>1</w:t>
            </w:r>
            <w:r w:rsidR="00E96E78" w:rsidRPr="008B6E1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</w:t>
            </w:r>
            <w:r w:rsidR="000F283E">
              <w:rPr>
                <w:rFonts w:ascii="Trebuchet MS" w:eastAsia="Times New Roman" w:hAnsi="Trebuchet MS" w:cs="Times New Roman"/>
                <w:bCs/>
                <w:lang w:eastAsia="en-IN"/>
              </w:rPr>
              <w:t>consisting of 448</w:t>
            </w:r>
            <w:r w:rsidR="00E96E78" w:rsidRPr="008B6E1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Bengal. During 24 hrs NDRF </w:t>
            </w:r>
            <w:r w:rsidR="005F3F0A" w:rsidRPr="008B6E13">
              <w:rPr>
                <w:rFonts w:ascii="Trebuchet MS" w:eastAsia="Times New Roman" w:hAnsi="Trebuchet MS" w:cs="Times New Roman"/>
                <w:bCs/>
                <w:lang w:eastAsia="en-IN"/>
              </w:rPr>
              <w:t>Teams evacuated 08 persons  and distributed relief materials to flood affected villagers.</w:t>
            </w:r>
            <w:r w:rsidR="00612439" w:rsidRPr="008B6E1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5F3F0A" w:rsidRPr="008B6E13">
              <w:rPr>
                <w:rFonts w:ascii="Trebuchet MS" w:hAnsi="Trebuchet MS" w:cs="Times New Roman"/>
                <w:bCs/>
              </w:rPr>
              <w:t>So far teams have rescued 253 stranded persons, evacuated 6046 flood affected persons and retrieved 09 dead bodies and distributed Food Pkt-212354, Dry Ration-2297 Bags,Tarpoline-3335 Nos,  Water Pouches/Bottles-1672025, Candle/match box-13112 Pkt, Biscuit- 48262 Pkt, Kerosin-4380</w:t>
            </w:r>
            <w:r w:rsidR="000A5BE7">
              <w:rPr>
                <w:rFonts w:ascii="Trebuchet MS" w:hAnsi="Trebuchet MS" w:cs="Times New Roman"/>
                <w:bCs/>
              </w:rPr>
              <w:t xml:space="preserve"> </w:t>
            </w:r>
            <w:r w:rsidR="005F3F0A" w:rsidRPr="008B6E13">
              <w:rPr>
                <w:rFonts w:ascii="Trebuchet MS" w:hAnsi="Trebuchet MS" w:cs="Times New Roman"/>
                <w:bCs/>
              </w:rPr>
              <w:t>Ltr, Milk-1300 Pkt, Sarees- 2220 Nos, Gur-2300</w:t>
            </w:r>
            <w:r w:rsidR="000A5BE7">
              <w:rPr>
                <w:rFonts w:ascii="Trebuchet MS" w:hAnsi="Trebuchet MS" w:cs="Times New Roman"/>
                <w:bCs/>
              </w:rPr>
              <w:t xml:space="preserve"> </w:t>
            </w:r>
            <w:r w:rsidR="005F3F0A" w:rsidRPr="008B6E13">
              <w:rPr>
                <w:rFonts w:ascii="Trebuchet MS" w:hAnsi="Trebuchet MS" w:cs="Times New Roman"/>
                <w:bCs/>
              </w:rPr>
              <w:t>Kg, Medical assistance-21658 pers and 549 Animals.Food- 7050 Pkts, Water pouches/ bottles-  126652 Nos, Dry Ration (Rice, Dal, Suger, Chura</w:t>
            </w:r>
            <w:r w:rsidR="000A5BE7">
              <w:rPr>
                <w:rFonts w:ascii="Trebuchet MS" w:hAnsi="Trebuchet MS" w:cs="Times New Roman"/>
                <w:bCs/>
              </w:rPr>
              <w:t xml:space="preserve"> </w:t>
            </w:r>
            <w:r w:rsidR="005F3F0A" w:rsidRPr="008B6E13">
              <w:rPr>
                <w:rFonts w:ascii="Trebuchet MS" w:hAnsi="Trebuchet MS" w:cs="Times New Roman"/>
                <w:bCs/>
              </w:rPr>
              <w:t>etc) – 2296 Bags, Baby food - 284 Ctns, Milk- 4255 Pkts, Gur -5815 Kgs, Tarpoline-  9509 Nos,  Vegetable- 720 Kgs, Candle-126 Pkt, Match Box-920 Nos. Egg-900 Nos.  Biscuit-20961 Pkt ,Sanatory Napkeen-1000 Pkt, Patrol- 20 Ltr, Bleaching Powder - 200 Kgs, Cloth--255 Nos and Medicines.</w:t>
            </w:r>
          </w:p>
          <w:p w:rsidR="00E96E78" w:rsidRPr="00612439" w:rsidRDefault="00E96E78" w:rsidP="001A30D7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</w:p>
        </w:tc>
      </w:tr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E96E78" w:rsidRDefault="00E96E78" w:rsidP="00E96E78">
      <w:pPr>
        <w:rPr>
          <w:rFonts w:ascii="Trebuchet MS" w:hAnsi="Trebuchet MS" w:cs="Times New Roman"/>
          <w:b/>
        </w:rPr>
      </w:pPr>
    </w:p>
    <w:p w:rsidR="00E96E78" w:rsidRDefault="00E96E78" w:rsidP="00E96E78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8 Teams 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B296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48</w:t>
            </w:r>
          </w:p>
        </w:tc>
      </w:tr>
    </w:tbl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b/>
          <w:u w:val="single"/>
        </w:rPr>
        <w:t>Uttar Pradesh</w:t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E96E78" w:rsidTr="00E96E78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423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0.5</w:t>
            </w:r>
          </w:p>
        </w:tc>
      </w:tr>
      <w:tr w:rsidR="00E96E78" w:rsidTr="00E96E78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Mirzapur,Gonda,Barabanki, Bahraich,Khiri,Deoria,Sitapur, Bijnore,Faizabad,Pilibhit, Farrukhabad, Mau,Basti, </w:t>
            </w:r>
            <w:r>
              <w:rPr>
                <w:rFonts w:ascii="Trebuchet MS" w:hAnsi="Trebuchet MS" w:cs="Times New Roman"/>
              </w:rPr>
              <w:lastRenderedPageBreak/>
              <w:t>Kushinagar, Badaun, Ambedkar nagar, Gorakhpur, Shrawasti,Sidharth Nagar, Mahrajganj, Azamgarh, Balrampur, Santkabir Nagar, Ghazipur and Balia)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 xml:space="preserve">15 (Gonda,Barabanki, Bahraich,Khiri,Basti, Kushinagar, Gorakhpur, </w:t>
            </w:r>
            <w:r>
              <w:rPr>
                <w:rFonts w:ascii="Trebuchet MS" w:hAnsi="Trebuchet MS" w:cs="Times New Roman"/>
              </w:rPr>
              <w:lastRenderedPageBreak/>
              <w:t>Sidharth Nagar, Mahrajganj, Balrampur, Santkabir Nagar Ghazipur,Balia, Azamgarh and Badaun)</w:t>
            </w:r>
          </w:p>
        </w:tc>
      </w:tr>
      <w:tr w:rsidR="00E96E78" w:rsidTr="00E96E78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306</w:t>
            </w:r>
            <w:r w:rsidR="0048324F">
              <w:rPr>
                <w:rFonts w:ascii="Trebuchet MS" w:hAnsi="Trebuchet MS" w:cs="Times New Roman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114</w:t>
            </w:r>
            <w:r w:rsidR="00D45C34">
              <w:rPr>
                <w:rFonts w:ascii="Trebuchet MS" w:hAnsi="Trebuchet MS" w:cs="Times New Roman"/>
              </w:rPr>
              <w:t>9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4D34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4D34AE">
              <w:rPr>
                <w:rFonts w:ascii="Trebuchet MS" w:hAnsi="Trebuchet MS" w:cs="Times New Roman"/>
              </w:rPr>
              <w:t>526520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 w:rsidP="003E35B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</w:t>
            </w:r>
            <w:r w:rsidR="003E35BF">
              <w:rPr>
                <w:rFonts w:ascii="Trebuchet MS" w:hAnsi="Trebuchet MS" w:cs="Times New Roman"/>
              </w:rPr>
              <w:t>36625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</w:t>
            </w:r>
            <w:r w:rsidR="003E35BF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3E35B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05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A42049">
              <w:rPr>
                <w:rFonts w:ascii="Trebuchet MS" w:hAnsi="Trebuchet MS" w:cs="Times New Roman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A4204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E96E78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Fully-1055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Partially-1</w:t>
            </w:r>
            <w:r w:rsidR="0048324F">
              <w:rPr>
                <w:rFonts w:ascii="Trebuchet MS" w:hAnsi="Trebuchet MS" w:cs="Times New Roman"/>
              </w:rPr>
              <w:t>4</w:t>
            </w:r>
            <w:r w:rsidR="00A42049">
              <w:rPr>
                <w:rFonts w:ascii="Trebuchet MS" w:hAnsi="Trebuchet MS" w:cs="Times New Roman"/>
              </w:rPr>
              <w:t>887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A42049">
              <w:rPr>
                <w:rFonts w:ascii="Trebuchet MS" w:hAnsi="Trebuchet MS" w:cs="Times New Roman"/>
              </w:rPr>
              <w:t>13</w:t>
            </w:r>
          </w:p>
          <w:p w:rsidR="00E96E78" w:rsidRDefault="00E96E78" w:rsidP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A42049">
              <w:rPr>
                <w:rFonts w:ascii="Trebuchet MS" w:hAnsi="Trebuchet MS" w:cs="Times New Roman"/>
              </w:rPr>
              <w:t>1024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  <w:r w:rsidR="0048324F">
              <w:rPr>
                <w:rFonts w:ascii="Trebuchet MS" w:hAnsi="Trebuchet MS" w:cs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F3269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108675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F3269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20143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F3269D">
              <w:rPr>
                <w:rFonts w:ascii="Trebuchet MS" w:hAnsi="Trebuchet MS" w:cs="Times New Roman"/>
              </w:rPr>
              <w:t>87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F3269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235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48324F">
              <w:rPr>
                <w:rFonts w:ascii="Trebuchet MS" w:hAnsi="Trebuchet MS" w:cs="Times New Roman"/>
              </w:rPr>
              <w:t>7767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F3269D">
              <w:rPr>
                <w:rFonts w:ascii="Trebuchet MS" w:hAnsi="Trebuchet MS" w:cs="Times New Roman"/>
              </w:rPr>
              <w:t>862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0343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243715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B0343B">
              <w:rPr>
                <w:rFonts w:ascii="Trebuchet MS" w:hAnsi="Trebuchet MS" w:cs="Times New Roman"/>
              </w:rPr>
              <w:t>4500</w:t>
            </w:r>
          </w:p>
        </w:tc>
      </w:tr>
      <w:tr w:rsidR="00E96E78" w:rsidTr="00E96E78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7552B" w:rsidP="0097552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97552B">
              <w:rPr>
                <w:rFonts w:ascii="Trebuchet MS" w:hAnsi="Trebuchet MS" w:cs="Times New Roman"/>
              </w:rPr>
              <w:t>22213.99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</w:t>
            </w:r>
            <w:r w:rsidR="00194527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194527">
              <w:rPr>
                <w:rFonts w:ascii="Trebuchet MS" w:hAnsi="Trebuchet MS" w:cs="Times New Roman"/>
              </w:rPr>
              <w:t>5</w:t>
            </w:r>
          </w:p>
        </w:tc>
      </w:tr>
    </w:tbl>
    <w:p w:rsidR="00E96E78" w:rsidRDefault="00E96E78" w:rsidP="00E96E78">
      <w:pPr>
        <w:jc w:val="both"/>
        <w:rPr>
          <w:rFonts w:ascii="Trebuchet MS" w:hAnsi="Trebuchet MS" w:cs="Times New Roman"/>
          <w:b/>
        </w:rPr>
      </w:pPr>
    </w:p>
    <w:p w:rsidR="00E96E78" w:rsidRDefault="00E96E78" w:rsidP="00E96E78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8" w:type="dxa"/>
        <w:tblLayout w:type="fixed"/>
        <w:tblLook w:val="04A0"/>
      </w:tblPr>
      <w:tblGrid>
        <w:gridCol w:w="558"/>
        <w:gridCol w:w="2430"/>
        <w:gridCol w:w="6600"/>
      </w:tblGrid>
      <w:tr w:rsidR="00E96E78" w:rsidTr="001A30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Pr="00612439" w:rsidRDefault="00612439" w:rsidP="00C1289F">
            <w:pPr>
              <w:jc w:val="both"/>
              <w:rPr>
                <w:rFonts w:ascii="Trebuchet MS" w:hAnsi="Trebuchet MS" w:cs="Times New Roman"/>
                <w:bCs/>
              </w:rPr>
            </w:pPr>
            <w:r w:rsidRPr="008B6E13">
              <w:rPr>
                <w:rFonts w:ascii="Trebuchet MS" w:eastAsia="Times New Roman" w:hAnsi="Trebuchet MS" w:cs="Times New Roman"/>
                <w:bCs/>
                <w:lang w:eastAsia="en-IN"/>
              </w:rPr>
              <w:t>2</w:t>
            </w:r>
            <w:r w:rsidR="00C1289F">
              <w:rPr>
                <w:rFonts w:ascii="Trebuchet MS" w:eastAsia="Times New Roman" w:hAnsi="Trebuchet MS" w:cs="Times New Roman"/>
                <w:bCs/>
                <w:lang w:eastAsia="en-IN"/>
              </w:rPr>
              <w:t>2</w:t>
            </w:r>
            <w:r w:rsidR="003E13B8" w:rsidRPr="008B6E1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7</w:t>
            </w:r>
            <w:r w:rsidR="00C1289F">
              <w:rPr>
                <w:rFonts w:ascii="Trebuchet MS" w:eastAsia="Times New Roman" w:hAnsi="Trebuchet MS" w:cs="Times New Roman"/>
                <w:bCs/>
                <w:lang w:eastAsia="en-IN"/>
              </w:rPr>
              <w:t>35</w:t>
            </w:r>
            <w:r w:rsidR="00E96E78" w:rsidRPr="008B6E1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Uttar Pradesh. During last 24 hrs NDRF </w:t>
            </w:r>
            <w:r w:rsidR="002571E2" w:rsidRPr="008B6E13">
              <w:rPr>
                <w:rFonts w:ascii="Trebuchet MS" w:eastAsia="Times New Roman" w:hAnsi="Trebuchet MS" w:cs="Times New Roman"/>
                <w:bCs/>
                <w:lang w:eastAsia="en-IN"/>
              </w:rPr>
              <w:t>Teams rescued 09 persons and evacuated 690 persons and distributed relief materials to flood affected villagers.</w:t>
            </w:r>
            <w:r w:rsidRPr="008B6E1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2571E2" w:rsidRPr="008B6E13">
              <w:rPr>
                <w:rFonts w:ascii="Trebuchet MS" w:hAnsi="Trebuchet MS" w:cs="Times New Roman"/>
                <w:bCs/>
              </w:rPr>
              <w:t>So far teams rescued 196 persons and evacuated 23311 persons, retrieved 08 dead bodies, rescued 08 live stock, and distributed Food Pkt-212354, Dry Ration-2297 Bags,Tarpoline-3335 Nos,  Water Pouches/Bottles-1672025, Candle/match box-13112 Pkt, Biscuit- 48262 Pkt, Kerosin-4380</w:t>
            </w:r>
            <w:r w:rsidR="00BC7037">
              <w:rPr>
                <w:rFonts w:ascii="Trebuchet MS" w:hAnsi="Trebuchet MS" w:cs="Times New Roman"/>
                <w:bCs/>
              </w:rPr>
              <w:t xml:space="preserve"> </w:t>
            </w:r>
            <w:r w:rsidR="002571E2" w:rsidRPr="008B6E13">
              <w:rPr>
                <w:rFonts w:ascii="Trebuchet MS" w:hAnsi="Trebuchet MS" w:cs="Times New Roman"/>
                <w:bCs/>
              </w:rPr>
              <w:t>Ltr, Milk-1300 Pkt, Sarees- 2220 Nos, Gur-2300Kg, Medical assistance-21658 pers and 549 Animals.</w:t>
            </w:r>
          </w:p>
        </w:tc>
      </w:tr>
      <w:tr w:rsidR="00E96E78" w:rsidTr="001A30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5D317C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C11A3D">
              <w:rPr>
                <w:rFonts w:ascii="Trebuchet MS" w:hAnsi="Trebuchet MS" w:cs="Times New Roman"/>
              </w:rPr>
              <w:t>02 Teams</w:t>
            </w:r>
          </w:p>
        </w:tc>
      </w:tr>
      <w:tr w:rsidR="00E96E78" w:rsidTr="001A30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1A30D7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</w:t>
            </w:r>
            <w:r w:rsidR="001A30D7">
              <w:rPr>
                <w:rFonts w:ascii="Trebuchet MS" w:hAnsi="Trebuchet MS" w:cs="Times New Roman"/>
                <w:b/>
              </w:rPr>
              <w:t>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E96E78" w:rsidRDefault="00E96E78" w:rsidP="00E96E78">
      <w:pPr>
        <w:rPr>
          <w:rFonts w:ascii="Trebuchet MS" w:hAnsi="Trebuchet MS" w:cs="Times New Roman"/>
          <w:b/>
        </w:rPr>
      </w:pPr>
    </w:p>
    <w:p w:rsidR="00E96E78" w:rsidRDefault="00E96E78" w:rsidP="00E96E78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46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  <w:r w:rsidR="0020245E">
              <w:rPr>
                <w:rFonts w:ascii="Trebuchet MS" w:hAnsi="Trebuchet MS" w:cs="Times New Roman"/>
              </w:rPr>
              <w:t>978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0245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978</w:t>
            </w:r>
          </w:p>
        </w:tc>
      </w:tr>
    </w:tbl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5D317C" w:rsidRDefault="005D317C" w:rsidP="00CC0372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5D317C" w:rsidRDefault="005D317C" w:rsidP="00CC0372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5D317C" w:rsidRDefault="005D317C" w:rsidP="00CC0372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CC0372" w:rsidRDefault="00E96E78" w:rsidP="00CC0372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</w:rPr>
        <w:t>4.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b/>
          <w:u w:val="single"/>
        </w:rPr>
        <w:t>Bihar</w:t>
      </w:r>
    </w:p>
    <w:p w:rsidR="00CC0372" w:rsidRDefault="00CC0372" w:rsidP="00CC0372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CC0372" w:rsidTr="00CC0372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 w:rsidP="008A54BA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78</w:t>
            </w:r>
            <w:r w:rsidR="008A54BA">
              <w:rPr>
                <w:rFonts w:ascii="Trebuchet MS" w:hAnsi="Trebuchet MS" w:cs="Times New Roman"/>
                <w:sz w:val="24"/>
                <w:szCs w:val="24"/>
              </w:rPr>
              <w:t>9</w:t>
            </w:r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  <w:r w:rsidR="008A54BA">
              <w:rPr>
                <w:rFonts w:ascii="Trebuchet MS" w:hAnsi="Trebuchet MS" w:cs="Times New Roman"/>
                <w:sz w:val="24"/>
                <w:szCs w:val="24"/>
              </w:rPr>
              <w:t>2</w:t>
            </w:r>
            <w:r>
              <w:rPr>
                <w:rFonts w:ascii="Trebuchet MS" w:hAnsi="Trebuchet MS" w:cs="Times New Roman"/>
                <w:sz w:val="24"/>
                <w:szCs w:val="24"/>
              </w:rPr>
              <w:t>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21 (Purnea, Nalanda, Patna, Supaul, Kishanganj, Katihar, Araria, East Champaran, West Champaran, Madhubani, Madhupura, Sitamarhi, Darbhanga ,Sheohar, Muzaffarpur ,Gopalganj, Sharsa, Khagaria, Saran and Samastipur,Siwan)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19 (Kishanganj, Katihar, Araria, East Champaran, West Champaran, Madhubani, Purnea, Supaul,  Madhupura, Sitamarhi, Darbhanga ,Sheohar, Muzaffarpur, Gopalganj, Sharsa, Khagaria, Saran, Samastipur and Siwan)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81</w:t>
            </w:r>
            <w:r w:rsidR="008A54BA">
              <w:rPr>
                <w:rFonts w:ascii="Trebuchet MS" w:hAnsi="Trebuchet MS" w:cs="Times New Roman"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8A54BA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291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2079DA" w:rsidP="008A54BA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17</w:t>
            </w:r>
            <w:r w:rsidR="008A54BA">
              <w:rPr>
                <w:rFonts w:ascii="Trebuchet MS" w:hAnsi="Trebuchet MS" w:cs="Times New Roman"/>
                <w:sz w:val="24"/>
                <w:szCs w:val="24"/>
              </w:rPr>
              <w:t>1</w:t>
            </w:r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  <w:r w:rsidR="008A54BA">
              <w:rPr>
                <w:rFonts w:ascii="Trebuchet MS" w:hAnsi="Trebuchet MS" w:cs="Times New Roman"/>
                <w:sz w:val="24"/>
                <w:szCs w:val="24"/>
              </w:rPr>
              <w:t>49</w:t>
            </w:r>
            <w:r w:rsidR="00CC0372">
              <w:rPr>
                <w:rFonts w:ascii="Trebuchet MS" w:hAnsi="Trebuchet MS" w:cs="Times New Roman"/>
                <w:sz w:val="24"/>
                <w:szCs w:val="24"/>
              </w:rPr>
              <w:t xml:space="preserve"> Lacs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8A54B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4.29</w:t>
            </w:r>
            <w:r w:rsidR="00CC037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C0372">
              <w:rPr>
                <w:rFonts w:ascii="Trebuchet MS" w:hAnsi="Trebuchet MS" w:cs="Times New Roman"/>
                <w:sz w:val="24"/>
                <w:szCs w:val="24"/>
              </w:rPr>
              <w:t>Lacs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2079DA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</w:t>
            </w:r>
            <w:r w:rsidR="008A54BA">
              <w:rPr>
                <w:rFonts w:ascii="Trebuchet MS" w:hAnsi="Trebuchet MS" w:cs="Times New Roman"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8A54BA" w:rsidP="008A54B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22</w:t>
            </w:r>
            <w:r w:rsidR="00CC0372">
              <w:rPr>
                <w:rFonts w:ascii="Trebuchet MS" w:hAnsi="Trebuchet MS"/>
                <w:sz w:val="24"/>
                <w:szCs w:val="24"/>
              </w:rPr>
              <w:t xml:space="preserve"> ( Araria-</w:t>
            </w: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="00CC0372">
              <w:rPr>
                <w:rFonts w:ascii="Trebuchet MS" w:hAnsi="Trebuchet MS"/>
                <w:sz w:val="24"/>
                <w:szCs w:val="24"/>
              </w:rPr>
              <w:t>,  Darbhanga-4</w:t>
            </w:r>
            <w:r>
              <w:rPr>
                <w:rFonts w:ascii="Trebuchet MS" w:hAnsi="Trebuchet MS"/>
                <w:sz w:val="24"/>
                <w:szCs w:val="24"/>
              </w:rPr>
              <w:t>, Sitammarhi-3, Sheohar-01, Madhepura-03,  Muzaffarpur-02, Khagaria-01</w:t>
            </w:r>
            <w:r w:rsidR="00CC0372">
              <w:rPr>
                <w:rFonts w:ascii="Trebuchet MS" w:hAnsi="Trebuchet MS"/>
                <w:sz w:val="24"/>
                <w:szCs w:val="24"/>
              </w:rPr>
              <w:t xml:space="preserve"> ) 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Partially-1075</w:t>
            </w:r>
          </w:p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</w:t>
            </w:r>
            <w:r w:rsidR="009D0A50">
              <w:rPr>
                <w:rFonts w:ascii="Trebuchet MS" w:hAnsi="Trebuchet MS" w:cs="Times New Roman"/>
                <w:sz w:val="24"/>
                <w:szCs w:val="24"/>
              </w:rPr>
              <w:t>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9D0A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 w:rsidP="009D0A50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</w:t>
            </w:r>
            <w:r w:rsidR="009D0A50">
              <w:rPr>
                <w:rFonts w:ascii="Trebuchet MS" w:hAnsi="Trebuchet MS" w:cs="Times New Roman"/>
                <w:sz w:val="24"/>
                <w:szCs w:val="24"/>
              </w:rPr>
              <w:t>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9D0A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4235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9D0A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262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AF4AE9">
              <w:rPr>
                <w:rFonts w:ascii="Trebuchet MS" w:hAnsi="Trebuchet MS"/>
                <w:sz w:val="24"/>
                <w:szCs w:val="24"/>
              </w:rPr>
              <w:t>65348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Chana, Chura, Ghur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Chana, Chura, Ghur and Poly sheets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63.6</w:t>
            </w:r>
            <w:r w:rsidR="00DB5005">
              <w:rPr>
                <w:rFonts w:ascii="Trebuchet MS" w:hAnsi="Trebuchet MS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DB5005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0.06 </w:t>
            </w:r>
            <w:r w:rsidR="00CC0372">
              <w:rPr>
                <w:rFonts w:ascii="Trebuchet MS" w:hAnsi="Trebuchet MS" w:cs="Times New Roman"/>
                <w:sz w:val="24"/>
                <w:szCs w:val="24"/>
              </w:rPr>
              <w:t>( Still under assessment)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9A73CB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9A73CB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CC0372" w:rsidRDefault="00CC0372" w:rsidP="00CC0372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CC0372" w:rsidRDefault="00CC0372" w:rsidP="00CC0372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CC0372" w:rsidTr="00CC03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6" w:rsidRPr="008B6E13" w:rsidRDefault="00CC0372" w:rsidP="008B6E13">
            <w:pPr>
              <w:jc w:val="both"/>
              <w:rPr>
                <w:rFonts w:ascii="Trebuchet MS" w:eastAsia="Times New Roman" w:hAnsi="Trebuchet MS" w:cs="Times New Roman"/>
                <w:bCs/>
                <w:u w:val="single"/>
                <w:lang w:eastAsia="en-IN"/>
              </w:rPr>
            </w:pPr>
            <w:r w:rsidRPr="008B6E13">
              <w:rPr>
                <w:rFonts w:ascii="Trebuchet MS" w:hAnsi="Trebuchet MS"/>
                <w:lang w:eastAsia="en-IN"/>
              </w:rPr>
              <w:t xml:space="preserve">28 teams of NDRF consisting of 1034 rescuers are deployed in Bihar. During last 24 hrs NDRF </w:t>
            </w:r>
            <w:r w:rsidR="001E4D46" w:rsidRPr="008B6E13">
              <w:rPr>
                <w:rFonts w:ascii="Trebuchet MS" w:hAnsi="Trebuchet MS" w:cs="Times New Roman"/>
                <w:bCs/>
              </w:rPr>
              <w:t>Teams rescued 05 persons, evacuated 1524 persons, retrieved 02 dead bodies and also distributed relief materials to flood affected villagers.</w:t>
            </w:r>
            <w:r w:rsidRPr="008B6E13">
              <w:rPr>
                <w:rFonts w:ascii="Trebuchet MS" w:hAnsi="Trebuchet MS" w:cs="Times New Roman"/>
                <w:bCs/>
              </w:rPr>
              <w:t xml:space="preserve"> </w:t>
            </w:r>
            <w:r w:rsidR="001E4D46" w:rsidRPr="008B6E13">
              <w:rPr>
                <w:rFonts w:ascii="Trebuchet MS" w:hAnsi="Trebuchet MS" w:cs="Times New Roman"/>
                <w:bCs/>
              </w:rPr>
              <w:t>So far teams rescued 952 persons and evacuated 44623 persons &amp; 287 Livestock to the safer place, recovered 36 dead bodies, medical assistance-7807 pers and distributed Food Pkt-45574, Dry Ration -2027 Bag, Water Pouch</w:t>
            </w:r>
            <w:r w:rsidR="00A62F1A">
              <w:rPr>
                <w:rFonts w:ascii="Trebuchet MS" w:hAnsi="Trebuchet MS" w:cs="Times New Roman"/>
                <w:bCs/>
              </w:rPr>
              <w:t>es</w:t>
            </w:r>
            <w:r w:rsidR="001E4D46" w:rsidRPr="008B6E13">
              <w:rPr>
                <w:rFonts w:ascii="Trebuchet MS" w:hAnsi="Trebuchet MS" w:cs="Times New Roman"/>
                <w:bCs/>
              </w:rPr>
              <w:t>-6420, Medical assistance-7807 persons,  Biscuite- 780 Pkt, Bleaching Powder- 900 Kgs.</w:t>
            </w:r>
          </w:p>
          <w:p w:rsidR="00CC0372" w:rsidRDefault="00CC0372">
            <w:pPr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u w:val="single"/>
                <w:lang w:eastAsia="en-IN"/>
              </w:rPr>
            </w:pPr>
          </w:p>
        </w:tc>
      </w:tr>
      <w:tr w:rsidR="00CC0372" w:rsidTr="00CC03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7 Army Team with 70 boats are deployed.</w:t>
            </w:r>
          </w:p>
        </w:tc>
      </w:tr>
      <w:tr w:rsidR="00CC0372" w:rsidTr="00CC03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CC0372" w:rsidRDefault="00CC0372" w:rsidP="00CC0372">
      <w:pPr>
        <w:rPr>
          <w:rFonts w:ascii="Trebuchet MS" w:hAnsi="Trebuchet MS" w:cs="Times New Roman"/>
          <w:b/>
          <w:sz w:val="24"/>
          <w:szCs w:val="24"/>
        </w:rPr>
      </w:pPr>
    </w:p>
    <w:p w:rsidR="00CC0372" w:rsidRDefault="00CC0372" w:rsidP="00CC0372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CC0372" w:rsidTr="00CC037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CC0372" w:rsidTr="00CC037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cs="Times New Roman"/>
              </w:rPr>
            </w:pPr>
          </w:p>
        </w:tc>
      </w:tr>
      <w:tr w:rsidR="00CC0372" w:rsidTr="00CC037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 w:rsidP="000C52E3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Motor boats 229, Govt country boat-36</w:t>
            </w:r>
            <w:r w:rsidR="000C52E3">
              <w:rPr>
                <w:rFonts w:ascii="Trebuchet MS" w:hAnsi="Trebuchet MS" w:cs="Times New Roman"/>
                <w:sz w:val="24"/>
                <w:szCs w:val="24"/>
              </w:rPr>
              <w:t>57</w:t>
            </w:r>
          </w:p>
        </w:tc>
      </w:tr>
    </w:tbl>
    <w:p w:rsidR="00E96E78" w:rsidRDefault="00E96E78" w:rsidP="0040345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403453" w:rsidRDefault="00403453" w:rsidP="0040345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403453" w:rsidRPr="00403453" w:rsidRDefault="00403453" w:rsidP="00403453">
      <w:pPr>
        <w:spacing w:after="0" w:line="240" w:lineRule="auto"/>
        <w:jc w:val="center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FE6196" w:rsidRDefault="00FE6196"/>
    <w:sectPr w:rsidR="00FE6196" w:rsidSect="00BD021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6E78"/>
    <w:rsid w:val="00063DA9"/>
    <w:rsid w:val="00081D49"/>
    <w:rsid w:val="000A5BE7"/>
    <w:rsid w:val="000B1F0F"/>
    <w:rsid w:val="000C52E3"/>
    <w:rsid w:val="000F283E"/>
    <w:rsid w:val="001007A8"/>
    <w:rsid w:val="00102413"/>
    <w:rsid w:val="00127DD2"/>
    <w:rsid w:val="00184781"/>
    <w:rsid w:val="00194527"/>
    <w:rsid w:val="001A30D7"/>
    <w:rsid w:val="001E4D46"/>
    <w:rsid w:val="0020245E"/>
    <w:rsid w:val="002079DA"/>
    <w:rsid w:val="00223FBD"/>
    <w:rsid w:val="002507D8"/>
    <w:rsid w:val="00252472"/>
    <w:rsid w:val="002561C4"/>
    <w:rsid w:val="002571E2"/>
    <w:rsid w:val="002679E9"/>
    <w:rsid w:val="00300583"/>
    <w:rsid w:val="003040FC"/>
    <w:rsid w:val="00351BF6"/>
    <w:rsid w:val="003A4ED2"/>
    <w:rsid w:val="003E13B8"/>
    <w:rsid w:val="003E35BF"/>
    <w:rsid w:val="00403453"/>
    <w:rsid w:val="0048324F"/>
    <w:rsid w:val="004B491A"/>
    <w:rsid w:val="004D34AE"/>
    <w:rsid w:val="004F1BFD"/>
    <w:rsid w:val="0051658D"/>
    <w:rsid w:val="0055067F"/>
    <w:rsid w:val="005507FC"/>
    <w:rsid w:val="005D317C"/>
    <w:rsid w:val="005F3F0A"/>
    <w:rsid w:val="00611D92"/>
    <w:rsid w:val="00612439"/>
    <w:rsid w:val="00635957"/>
    <w:rsid w:val="00640656"/>
    <w:rsid w:val="006F1E39"/>
    <w:rsid w:val="00701ED5"/>
    <w:rsid w:val="007855D7"/>
    <w:rsid w:val="007B1488"/>
    <w:rsid w:val="00805A50"/>
    <w:rsid w:val="00850EFD"/>
    <w:rsid w:val="00861F46"/>
    <w:rsid w:val="00865760"/>
    <w:rsid w:val="008A54BA"/>
    <w:rsid w:val="008B6E13"/>
    <w:rsid w:val="008D6EB8"/>
    <w:rsid w:val="008F4732"/>
    <w:rsid w:val="0094514D"/>
    <w:rsid w:val="0097552B"/>
    <w:rsid w:val="009A73CB"/>
    <w:rsid w:val="009D0A50"/>
    <w:rsid w:val="009E391F"/>
    <w:rsid w:val="00A42049"/>
    <w:rsid w:val="00A62F1A"/>
    <w:rsid w:val="00A96759"/>
    <w:rsid w:val="00AF4AE9"/>
    <w:rsid w:val="00AF5A11"/>
    <w:rsid w:val="00AF6D6A"/>
    <w:rsid w:val="00B0343B"/>
    <w:rsid w:val="00B467E0"/>
    <w:rsid w:val="00B473ED"/>
    <w:rsid w:val="00B94E6A"/>
    <w:rsid w:val="00BB2966"/>
    <w:rsid w:val="00BC7037"/>
    <w:rsid w:val="00BD021F"/>
    <w:rsid w:val="00C11A3D"/>
    <w:rsid w:val="00C1289F"/>
    <w:rsid w:val="00C16FD6"/>
    <w:rsid w:val="00C514A0"/>
    <w:rsid w:val="00CA50E4"/>
    <w:rsid w:val="00CB527B"/>
    <w:rsid w:val="00CC0372"/>
    <w:rsid w:val="00CE64BA"/>
    <w:rsid w:val="00CF2783"/>
    <w:rsid w:val="00D45C34"/>
    <w:rsid w:val="00D51642"/>
    <w:rsid w:val="00D57EAA"/>
    <w:rsid w:val="00D7019D"/>
    <w:rsid w:val="00DB5005"/>
    <w:rsid w:val="00DB6D77"/>
    <w:rsid w:val="00DE7435"/>
    <w:rsid w:val="00E058C1"/>
    <w:rsid w:val="00E14265"/>
    <w:rsid w:val="00E31540"/>
    <w:rsid w:val="00E96E78"/>
    <w:rsid w:val="00EF4AF0"/>
    <w:rsid w:val="00F11269"/>
    <w:rsid w:val="00F3269D"/>
    <w:rsid w:val="00F62EF3"/>
    <w:rsid w:val="00F86F55"/>
    <w:rsid w:val="00F8790D"/>
    <w:rsid w:val="00FD216D"/>
    <w:rsid w:val="00FE6196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E78"/>
    <w:pPr>
      <w:spacing w:after="0" w:line="240" w:lineRule="auto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6E78"/>
  </w:style>
  <w:style w:type="paragraph" w:styleId="ListParagraph">
    <w:name w:val="List Paragraph"/>
    <w:basedOn w:val="Normal"/>
    <w:link w:val="ListParagraphChar"/>
    <w:uiPriority w:val="34"/>
    <w:qFormat/>
    <w:rsid w:val="00E96E78"/>
    <w:pPr>
      <w:ind w:left="720"/>
      <w:contextualSpacing/>
    </w:pPr>
  </w:style>
  <w:style w:type="table" w:styleId="TableGrid">
    <w:name w:val="Table Grid"/>
    <w:basedOn w:val="TableNormal"/>
    <w:uiPriority w:val="59"/>
    <w:rsid w:val="00E96E7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96</cp:revision>
  <dcterms:created xsi:type="dcterms:W3CDTF">2017-08-24T04:12:00Z</dcterms:created>
  <dcterms:modified xsi:type="dcterms:W3CDTF">2017-08-26T14:04:00Z</dcterms:modified>
</cp:coreProperties>
</file>